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A44" w:rsidRDefault="00EC7A44" w:rsidP="00AE0145">
      <w:pPr>
        <w:pStyle w:val="a3"/>
        <w:rPr>
          <w:rFonts w:ascii="Times New Roman" w:hAnsi="Times New Roman"/>
          <w:b/>
          <w:sz w:val="24"/>
          <w:szCs w:val="24"/>
        </w:rPr>
      </w:pPr>
      <w:bookmarkStart w:id="0" w:name="_GoBack"/>
      <w:bookmarkEnd w:id="0"/>
    </w:p>
    <w:p w:rsidR="00EC7A44" w:rsidRPr="00C870C8" w:rsidRDefault="00EC7A44" w:rsidP="00CF06C0">
      <w:pPr>
        <w:pStyle w:val="a3"/>
        <w:jc w:val="center"/>
        <w:rPr>
          <w:rFonts w:ascii="Times New Roman" w:hAnsi="Times New Roman"/>
          <w:b/>
          <w:sz w:val="24"/>
          <w:szCs w:val="24"/>
        </w:rPr>
      </w:pPr>
    </w:p>
    <w:p w:rsidR="00EC7A44" w:rsidRPr="00C870C8" w:rsidRDefault="00EC7A44" w:rsidP="00CF06C0">
      <w:pPr>
        <w:pStyle w:val="a3"/>
        <w:jc w:val="center"/>
        <w:rPr>
          <w:rFonts w:ascii="Times New Roman" w:hAnsi="Times New Roman"/>
          <w:b/>
          <w:sz w:val="24"/>
          <w:szCs w:val="24"/>
        </w:rPr>
      </w:pPr>
    </w:p>
    <w:p w:rsidR="00EC7A44" w:rsidRPr="00C870C8" w:rsidRDefault="00EC7A44" w:rsidP="00CF06C0">
      <w:pPr>
        <w:rPr>
          <w:rFonts w:ascii="Times New Roman" w:hAnsi="Times New Roman"/>
          <w:sz w:val="24"/>
          <w:szCs w:val="24"/>
          <w:lang w:val="kk-KZ"/>
        </w:rPr>
      </w:pPr>
    </w:p>
    <w:p w:rsidR="00EC7A44" w:rsidRPr="009341BB" w:rsidRDefault="00EC7A44" w:rsidP="00CF06C0">
      <w:pPr>
        <w:pStyle w:val="a3"/>
        <w:jc w:val="center"/>
        <w:rPr>
          <w:rFonts w:ascii="Times New Roman" w:hAnsi="Times New Roman"/>
          <w:b/>
          <w:sz w:val="24"/>
          <w:szCs w:val="24"/>
        </w:rPr>
      </w:pPr>
    </w:p>
    <w:p w:rsidR="00EC7A44" w:rsidRDefault="00EC7A44" w:rsidP="00CF06C0">
      <w:pPr>
        <w:pStyle w:val="a3"/>
        <w:jc w:val="center"/>
        <w:rPr>
          <w:rFonts w:ascii="Times New Roman" w:hAnsi="Times New Roman"/>
          <w:b/>
          <w:sz w:val="24"/>
          <w:szCs w:val="24"/>
        </w:rPr>
      </w:pPr>
    </w:p>
    <w:p w:rsidR="00EC7A44" w:rsidRDefault="00EC7A44" w:rsidP="00CF06C0">
      <w:pPr>
        <w:pStyle w:val="a3"/>
        <w:jc w:val="center"/>
        <w:rPr>
          <w:rFonts w:ascii="Times New Roman" w:hAnsi="Times New Roman"/>
          <w:b/>
          <w:sz w:val="24"/>
          <w:szCs w:val="24"/>
        </w:rPr>
      </w:pPr>
    </w:p>
    <w:p w:rsidR="00EC7A44" w:rsidRDefault="00EC7A44" w:rsidP="00CF06C0">
      <w:pPr>
        <w:pStyle w:val="a3"/>
        <w:jc w:val="center"/>
        <w:rPr>
          <w:rFonts w:ascii="Times New Roman" w:hAnsi="Times New Roman"/>
          <w:b/>
          <w:sz w:val="24"/>
          <w:szCs w:val="24"/>
        </w:rPr>
      </w:pPr>
    </w:p>
    <w:p w:rsidR="00EC7A44" w:rsidRDefault="00EC7A44" w:rsidP="00CF06C0">
      <w:pPr>
        <w:pStyle w:val="a3"/>
        <w:jc w:val="center"/>
        <w:rPr>
          <w:rFonts w:ascii="Times New Roman" w:hAnsi="Times New Roman"/>
          <w:b/>
          <w:sz w:val="24"/>
          <w:szCs w:val="24"/>
        </w:rPr>
      </w:pPr>
    </w:p>
    <w:p w:rsidR="00EC7A44" w:rsidRDefault="00EC7A44" w:rsidP="00CF06C0">
      <w:pPr>
        <w:pStyle w:val="a3"/>
        <w:jc w:val="center"/>
        <w:rPr>
          <w:rFonts w:ascii="Times New Roman" w:hAnsi="Times New Roman"/>
          <w:b/>
          <w:sz w:val="24"/>
          <w:szCs w:val="24"/>
        </w:rPr>
      </w:pPr>
    </w:p>
    <w:p w:rsidR="00EC7A44" w:rsidRDefault="00EC7A44" w:rsidP="00CF06C0">
      <w:pPr>
        <w:pStyle w:val="a3"/>
        <w:jc w:val="center"/>
        <w:rPr>
          <w:rFonts w:ascii="Times New Roman" w:hAnsi="Times New Roman"/>
          <w:b/>
          <w:sz w:val="24"/>
          <w:szCs w:val="24"/>
        </w:rPr>
      </w:pPr>
    </w:p>
    <w:p w:rsidR="00EC7A44" w:rsidRDefault="00EC7A44" w:rsidP="00CF06C0">
      <w:pPr>
        <w:pStyle w:val="a3"/>
        <w:jc w:val="center"/>
        <w:rPr>
          <w:rFonts w:ascii="Times New Roman" w:hAnsi="Times New Roman"/>
          <w:b/>
          <w:sz w:val="24"/>
          <w:szCs w:val="24"/>
        </w:rPr>
      </w:pPr>
    </w:p>
    <w:p w:rsidR="00EC7A44" w:rsidRPr="009341BB" w:rsidRDefault="00EC7A44" w:rsidP="00CF06C0">
      <w:pPr>
        <w:pStyle w:val="a3"/>
        <w:jc w:val="center"/>
        <w:rPr>
          <w:rFonts w:ascii="Times New Roman" w:hAnsi="Times New Roman"/>
          <w:b/>
          <w:sz w:val="24"/>
          <w:szCs w:val="24"/>
        </w:rPr>
      </w:pPr>
    </w:p>
    <w:p w:rsidR="00EC7A44" w:rsidRPr="008D71E0" w:rsidRDefault="008D71E0" w:rsidP="006F4F60">
      <w:pPr>
        <w:pStyle w:val="a3"/>
        <w:jc w:val="center"/>
        <w:rPr>
          <w:rFonts w:ascii="Times New Roman" w:hAnsi="Times New Roman"/>
          <w:b/>
          <w:color w:val="FF0000"/>
          <w:sz w:val="48"/>
          <w:szCs w:val="48"/>
        </w:rPr>
      </w:pPr>
      <w:r w:rsidRPr="008D71E0">
        <w:rPr>
          <w:rFonts w:ascii="Times New Roman" w:hAnsi="Times New Roman"/>
          <w:b/>
          <w:color w:val="FF0000"/>
          <w:sz w:val="48"/>
          <w:szCs w:val="48"/>
        </w:rPr>
        <w:t>«Тілдер»</w:t>
      </w:r>
    </w:p>
    <w:p w:rsidR="00EC7A44" w:rsidRPr="008D71E0" w:rsidRDefault="00EC7A44" w:rsidP="006F4F60">
      <w:pPr>
        <w:pStyle w:val="a3"/>
        <w:jc w:val="center"/>
        <w:rPr>
          <w:rFonts w:ascii="Times New Roman" w:hAnsi="Times New Roman"/>
          <w:b/>
          <w:color w:val="FF0000"/>
          <w:sz w:val="48"/>
          <w:szCs w:val="48"/>
        </w:rPr>
      </w:pPr>
      <w:r w:rsidRPr="008D71E0">
        <w:rPr>
          <w:rFonts w:ascii="Times New Roman" w:hAnsi="Times New Roman"/>
          <w:b/>
          <w:color w:val="FF0000"/>
          <w:sz w:val="48"/>
          <w:szCs w:val="48"/>
        </w:rPr>
        <w:t>әдістемелік бірлестігінің</w:t>
      </w:r>
    </w:p>
    <w:p w:rsidR="00EC7A44" w:rsidRPr="008D71E0" w:rsidRDefault="00EC7A44" w:rsidP="00121DC8">
      <w:pPr>
        <w:pStyle w:val="a3"/>
        <w:jc w:val="center"/>
        <w:rPr>
          <w:rFonts w:ascii="Times New Roman" w:hAnsi="Times New Roman"/>
          <w:b/>
          <w:color w:val="FF0000"/>
          <w:sz w:val="48"/>
          <w:szCs w:val="48"/>
        </w:rPr>
      </w:pPr>
      <w:r w:rsidRPr="008D71E0">
        <w:rPr>
          <w:rFonts w:ascii="Times New Roman" w:hAnsi="Times New Roman"/>
          <w:b/>
          <w:color w:val="FF0000"/>
          <w:sz w:val="48"/>
          <w:szCs w:val="48"/>
        </w:rPr>
        <w:t>202</w:t>
      </w:r>
      <w:r w:rsidR="000C352C">
        <w:rPr>
          <w:rFonts w:ascii="Times New Roman" w:hAnsi="Times New Roman"/>
          <w:b/>
          <w:color w:val="FF0000"/>
          <w:sz w:val="48"/>
          <w:szCs w:val="48"/>
        </w:rPr>
        <w:t>4</w:t>
      </w:r>
      <w:r w:rsidR="00F927B6">
        <w:rPr>
          <w:rFonts w:ascii="Times New Roman" w:hAnsi="Times New Roman"/>
          <w:b/>
          <w:color w:val="FF0000"/>
          <w:sz w:val="48"/>
          <w:szCs w:val="48"/>
        </w:rPr>
        <w:t>-202</w:t>
      </w:r>
      <w:r w:rsidR="000C352C">
        <w:rPr>
          <w:rFonts w:ascii="Times New Roman" w:hAnsi="Times New Roman"/>
          <w:b/>
          <w:color w:val="FF0000"/>
          <w:sz w:val="48"/>
          <w:szCs w:val="48"/>
        </w:rPr>
        <w:t>5</w:t>
      </w:r>
      <w:r w:rsidRPr="008D71E0">
        <w:rPr>
          <w:rFonts w:ascii="Times New Roman" w:hAnsi="Times New Roman"/>
          <w:b/>
          <w:color w:val="FF0000"/>
          <w:sz w:val="48"/>
          <w:szCs w:val="48"/>
        </w:rPr>
        <w:t xml:space="preserve"> оқу жылына арналған </w:t>
      </w:r>
    </w:p>
    <w:p w:rsidR="00EC7A44" w:rsidRPr="008D71E0" w:rsidRDefault="00EC7A44" w:rsidP="006F4F60">
      <w:pPr>
        <w:pStyle w:val="a3"/>
        <w:jc w:val="center"/>
        <w:rPr>
          <w:rFonts w:ascii="Times New Roman" w:hAnsi="Times New Roman"/>
          <w:b/>
          <w:color w:val="FF0000"/>
          <w:sz w:val="48"/>
          <w:szCs w:val="48"/>
        </w:rPr>
      </w:pPr>
      <w:r w:rsidRPr="008D71E0">
        <w:rPr>
          <w:rFonts w:ascii="Times New Roman" w:hAnsi="Times New Roman"/>
          <w:b/>
          <w:color w:val="FF0000"/>
          <w:sz w:val="48"/>
          <w:szCs w:val="48"/>
        </w:rPr>
        <w:t>жоспары</w:t>
      </w:r>
    </w:p>
    <w:p w:rsidR="00EC7A44" w:rsidRPr="003C06A0" w:rsidRDefault="00EC7A44" w:rsidP="00CF06C0">
      <w:pPr>
        <w:rPr>
          <w:rFonts w:ascii="Times New Roman" w:hAnsi="Times New Roman"/>
          <w:color w:val="0070C0"/>
          <w:sz w:val="48"/>
          <w:szCs w:val="48"/>
          <w:lang w:val="kk-KZ"/>
        </w:rPr>
      </w:pPr>
    </w:p>
    <w:p w:rsidR="00EC7A44" w:rsidRPr="00B81C1B" w:rsidRDefault="00EC7A44" w:rsidP="00CF06C0">
      <w:pPr>
        <w:rPr>
          <w:rFonts w:ascii="Times New Roman" w:hAnsi="Times New Roman"/>
          <w:sz w:val="24"/>
          <w:szCs w:val="24"/>
          <w:lang w:val="kk-KZ"/>
        </w:rPr>
      </w:pPr>
    </w:p>
    <w:p w:rsidR="00EC7A44" w:rsidRPr="00B81C1B" w:rsidRDefault="00EC7A44">
      <w:pPr>
        <w:rPr>
          <w:lang w:val="kk-KZ"/>
        </w:rPr>
      </w:pPr>
    </w:p>
    <w:p w:rsidR="00EC7A44" w:rsidRDefault="00EC7A44">
      <w:pPr>
        <w:rPr>
          <w:lang w:val="kk-KZ"/>
        </w:rPr>
      </w:pPr>
    </w:p>
    <w:p w:rsidR="00EC7A44" w:rsidRDefault="00EC7A44">
      <w:pPr>
        <w:rPr>
          <w:lang w:val="kk-KZ"/>
        </w:rPr>
      </w:pPr>
    </w:p>
    <w:p w:rsidR="00EC7A44" w:rsidRDefault="00EC7A44">
      <w:pPr>
        <w:rPr>
          <w:lang w:val="kk-KZ"/>
        </w:rPr>
      </w:pPr>
    </w:p>
    <w:p w:rsidR="00EC7A44" w:rsidRDefault="00EC7A44" w:rsidP="00334624">
      <w:pPr>
        <w:jc w:val="center"/>
        <w:rPr>
          <w:lang w:val="kk-KZ"/>
        </w:rPr>
      </w:pPr>
    </w:p>
    <w:p w:rsidR="00EC7A44" w:rsidRDefault="00EC7A44" w:rsidP="00334624">
      <w:pPr>
        <w:jc w:val="center"/>
        <w:rPr>
          <w:rFonts w:ascii="Times New Roman" w:hAnsi="Times New Roman"/>
          <w:b/>
          <w:sz w:val="32"/>
          <w:szCs w:val="36"/>
          <w:lang w:val="kk-KZ"/>
        </w:rPr>
      </w:pPr>
    </w:p>
    <w:p w:rsidR="00EC7A44" w:rsidRPr="00DC5D29" w:rsidRDefault="008D71E0" w:rsidP="00334624">
      <w:pPr>
        <w:spacing w:before="240" w:after="0" w:line="240" w:lineRule="auto"/>
        <w:jc w:val="center"/>
        <w:outlineLvl w:val="0"/>
        <w:rPr>
          <w:rFonts w:ascii="Times New Roman" w:hAnsi="Times New Roman"/>
          <w:b/>
          <w:sz w:val="36"/>
          <w:szCs w:val="40"/>
          <w:lang w:val="kk-KZ"/>
        </w:rPr>
      </w:pPr>
      <w:r>
        <w:rPr>
          <w:rFonts w:ascii="Times New Roman" w:hAnsi="Times New Roman"/>
          <w:b/>
          <w:bCs/>
          <w:kern w:val="28"/>
          <w:sz w:val="32"/>
          <w:szCs w:val="36"/>
          <w:lang w:val="kk-KZ"/>
        </w:rPr>
        <w:t>«Тілдер»</w:t>
      </w:r>
      <w:r w:rsidR="00EC7A44" w:rsidRPr="00DC5D29">
        <w:rPr>
          <w:rFonts w:ascii="Times New Roman" w:hAnsi="Times New Roman"/>
          <w:b/>
          <w:sz w:val="32"/>
          <w:szCs w:val="36"/>
          <w:lang w:val="kk-KZ"/>
        </w:rPr>
        <w:t xml:space="preserve"> бі</w:t>
      </w:r>
      <w:r>
        <w:rPr>
          <w:rFonts w:ascii="Times New Roman" w:hAnsi="Times New Roman"/>
          <w:b/>
          <w:sz w:val="32"/>
          <w:szCs w:val="36"/>
          <w:lang w:val="kk-KZ"/>
        </w:rPr>
        <w:t>рлестігінің әдістемелік зерттеу сұрағы</w:t>
      </w:r>
      <w:r w:rsidR="00EC7A44" w:rsidRPr="00DC5D29">
        <w:rPr>
          <w:rFonts w:ascii="Times New Roman" w:hAnsi="Times New Roman"/>
          <w:b/>
          <w:sz w:val="32"/>
          <w:szCs w:val="36"/>
          <w:lang w:val="kk-KZ"/>
        </w:rPr>
        <w:t>:</w:t>
      </w:r>
    </w:p>
    <w:p w:rsidR="00EC7A44" w:rsidRPr="00DC5D29" w:rsidRDefault="00EC7A44" w:rsidP="00334624">
      <w:pPr>
        <w:spacing w:before="240" w:after="0" w:line="240" w:lineRule="auto"/>
        <w:jc w:val="center"/>
        <w:outlineLvl w:val="0"/>
        <w:rPr>
          <w:rFonts w:ascii="Times New Roman" w:hAnsi="Times New Roman"/>
          <w:b/>
          <w:bCs/>
          <w:i/>
          <w:kern w:val="28"/>
          <w:sz w:val="36"/>
          <w:szCs w:val="40"/>
          <w:lang w:val="kk-KZ"/>
        </w:rPr>
      </w:pPr>
      <w:r w:rsidRPr="00DC5D29">
        <w:rPr>
          <w:rFonts w:ascii="Times New Roman" w:hAnsi="Times New Roman"/>
          <w:b/>
          <w:i/>
          <w:sz w:val="36"/>
          <w:szCs w:val="40"/>
          <w:shd w:val="clear" w:color="auto" w:fill="FFFFFF"/>
          <w:lang w:val="kk-KZ"/>
        </w:rPr>
        <w:t xml:space="preserve">«Сабақтарда </w:t>
      </w:r>
      <w:r>
        <w:rPr>
          <w:rFonts w:ascii="Times New Roman" w:hAnsi="Times New Roman"/>
          <w:b/>
          <w:i/>
          <w:sz w:val="36"/>
          <w:szCs w:val="40"/>
          <w:shd w:val="clear" w:color="auto" w:fill="FFFFFF"/>
          <w:lang w:val="kk-KZ"/>
        </w:rPr>
        <w:t>саралап оқыту</w:t>
      </w:r>
      <w:r w:rsidRPr="00DC5D29">
        <w:rPr>
          <w:rFonts w:ascii="Times New Roman" w:hAnsi="Times New Roman"/>
          <w:b/>
          <w:i/>
          <w:sz w:val="36"/>
          <w:szCs w:val="40"/>
          <w:shd w:val="clear" w:color="auto" w:fill="FFFFFF"/>
          <w:lang w:val="kk-KZ"/>
        </w:rPr>
        <w:t xml:space="preserve"> технология</w:t>
      </w:r>
      <w:r>
        <w:rPr>
          <w:rFonts w:ascii="Times New Roman" w:hAnsi="Times New Roman"/>
          <w:b/>
          <w:i/>
          <w:sz w:val="36"/>
          <w:szCs w:val="40"/>
          <w:shd w:val="clear" w:color="auto" w:fill="FFFFFF"/>
          <w:lang w:val="kk-KZ"/>
        </w:rPr>
        <w:t>сы</w:t>
      </w:r>
      <w:r w:rsidRPr="00DC5D29">
        <w:rPr>
          <w:rFonts w:ascii="Times New Roman" w:hAnsi="Times New Roman"/>
          <w:b/>
          <w:i/>
          <w:sz w:val="36"/>
          <w:szCs w:val="40"/>
          <w:shd w:val="clear" w:color="auto" w:fill="FFFFFF"/>
          <w:lang w:val="kk-KZ"/>
        </w:rPr>
        <w:t xml:space="preserve"> </w:t>
      </w:r>
      <w:r w:rsidR="008D71E0">
        <w:rPr>
          <w:rFonts w:ascii="Times New Roman" w:hAnsi="Times New Roman"/>
          <w:b/>
          <w:i/>
          <w:sz w:val="36"/>
          <w:szCs w:val="40"/>
          <w:shd w:val="clear" w:color="auto" w:fill="FFFFFF"/>
          <w:lang w:val="kk-KZ"/>
        </w:rPr>
        <w:t>және сыни ойлау технологиясының</w:t>
      </w:r>
      <w:r w:rsidRPr="00DC5D29">
        <w:rPr>
          <w:rFonts w:ascii="Times New Roman" w:hAnsi="Times New Roman"/>
          <w:b/>
          <w:i/>
          <w:sz w:val="36"/>
          <w:szCs w:val="40"/>
          <w:shd w:val="clear" w:color="auto" w:fill="FFFFFF"/>
          <w:lang w:val="kk-KZ"/>
        </w:rPr>
        <w:t xml:space="preserve"> </w:t>
      </w:r>
      <w:r w:rsidR="008D71E0" w:rsidRPr="00DC5D29">
        <w:rPr>
          <w:rFonts w:ascii="Times New Roman" w:hAnsi="Times New Roman"/>
          <w:b/>
          <w:i/>
          <w:sz w:val="36"/>
          <w:szCs w:val="40"/>
          <w:shd w:val="clear" w:color="auto" w:fill="FFFFFF"/>
          <w:lang w:val="kk-KZ"/>
        </w:rPr>
        <w:t>элементтерін</w:t>
      </w:r>
      <w:r w:rsidR="008D71E0">
        <w:rPr>
          <w:rFonts w:ascii="Times New Roman" w:hAnsi="Times New Roman"/>
          <w:b/>
          <w:i/>
          <w:sz w:val="36"/>
          <w:szCs w:val="40"/>
          <w:shd w:val="clear" w:color="auto" w:fill="FFFFFF"/>
          <w:lang w:val="kk-KZ"/>
        </w:rPr>
        <w:t xml:space="preserve"> </w:t>
      </w:r>
      <w:r w:rsidRPr="00DC5D29">
        <w:rPr>
          <w:rFonts w:ascii="Times New Roman" w:hAnsi="Times New Roman"/>
          <w:b/>
          <w:i/>
          <w:sz w:val="36"/>
          <w:szCs w:val="40"/>
          <w:shd w:val="clear" w:color="auto" w:fill="FFFFFF"/>
          <w:lang w:val="kk-KZ"/>
        </w:rPr>
        <w:t>тиімді пайдалана отырып,</w:t>
      </w:r>
      <w:r w:rsidR="008D71E0">
        <w:rPr>
          <w:rFonts w:ascii="Times New Roman" w:hAnsi="Times New Roman"/>
          <w:b/>
          <w:i/>
          <w:sz w:val="36"/>
          <w:szCs w:val="40"/>
          <w:shd w:val="clear" w:color="auto" w:fill="FFFFFF"/>
          <w:lang w:val="kk-KZ"/>
        </w:rPr>
        <w:t xml:space="preserve">ұлттық </w:t>
      </w:r>
      <w:r w:rsidRPr="00DC5D29">
        <w:rPr>
          <w:rFonts w:ascii="Times New Roman" w:hAnsi="Times New Roman"/>
          <w:b/>
          <w:i/>
          <w:sz w:val="36"/>
          <w:szCs w:val="40"/>
          <w:shd w:val="clear" w:color="auto" w:fill="FFFFFF"/>
          <w:lang w:val="kk-KZ"/>
        </w:rPr>
        <w:t xml:space="preserve"> құндылықтарды өз бойына сіңірген тұлға</w:t>
      </w:r>
      <w:r w:rsidR="008D71E0">
        <w:rPr>
          <w:rFonts w:ascii="Times New Roman" w:hAnsi="Times New Roman"/>
          <w:b/>
          <w:i/>
          <w:sz w:val="36"/>
          <w:szCs w:val="40"/>
          <w:shd w:val="clear" w:color="auto" w:fill="FFFFFF"/>
          <w:lang w:val="kk-KZ"/>
        </w:rPr>
        <w:t>ны қалай қалыптастырамын?</w:t>
      </w:r>
      <w:r w:rsidRPr="00DC5D29">
        <w:rPr>
          <w:rFonts w:ascii="Times New Roman" w:hAnsi="Times New Roman"/>
          <w:b/>
          <w:i/>
          <w:sz w:val="36"/>
          <w:szCs w:val="40"/>
          <w:shd w:val="clear" w:color="auto" w:fill="FFFFFF"/>
          <w:lang w:val="kk-KZ"/>
        </w:rPr>
        <w:t>»</w:t>
      </w:r>
    </w:p>
    <w:p w:rsidR="00EC7A44" w:rsidRPr="00DC5D29" w:rsidRDefault="00EC7A44" w:rsidP="00334624">
      <w:pPr>
        <w:pStyle w:val="a5"/>
        <w:tabs>
          <w:tab w:val="left" w:pos="480"/>
          <w:tab w:val="left" w:pos="720"/>
        </w:tabs>
        <w:ind w:left="0"/>
        <w:jc w:val="center"/>
        <w:rPr>
          <w:sz w:val="36"/>
          <w:szCs w:val="40"/>
          <w:lang w:val="kk-KZ"/>
        </w:rPr>
      </w:pPr>
    </w:p>
    <w:p w:rsidR="00EC7A44" w:rsidRPr="00DC5D29" w:rsidRDefault="00EC7A44" w:rsidP="00334624">
      <w:pPr>
        <w:pStyle w:val="a5"/>
        <w:tabs>
          <w:tab w:val="left" w:pos="480"/>
          <w:tab w:val="left" w:pos="720"/>
        </w:tabs>
        <w:ind w:left="0"/>
        <w:jc w:val="both"/>
        <w:rPr>
          <w:i/>
          <w:sz w:val="22"/>
          <w:lang w:val="kk-KZ"/>
        </w:rPr>
      </w:pPr>
      <w:r w:rsidRPr="00DC5D29">
        <w:rPr>
          <w:b/>
          <w:sz w:val="28"/>
          <w:szCs w:val="32"/>
          <w:lang w:val="kk-KZ"/>
        </w:rPr>
        <w:t xml:space="preserve">Мақсаты: </w:t>
      </w:r>
      <w:r>
        <w:rPr>
          <w:i/>
          <w:sz w:val="28"/>
          <w:szCs w:val="32"/>
          <w:lang w:val="kk-KZ"/>
        </w:rPr>
        <w:t>Саралап оқыту</w:t>
      </w:r>
      <w:r w:rsidR="008D71E0" w:rsidRPr="008D71E0">
        <w:rPr>
          <w:b/>
          <w:i/>
          <w:sz w:val="36"/>
          <w:szCs w:val="40"/>
          <w:shd w:val="clear" w:color="auto" w:fill="FFFFFF"/>
          <w:lang w:val="kk-KZ"/>
        </w:rPr>
        <w:t xml:space="preserve"> </w:t>
      </w:r>
      <w:r w:rsidR="008D71E0" w:rsidRPr="008D71E0">
        <w:rPr>
          <w:i/>
          <w:sz w:val="28"/>
          <w:szCs w:val="40"/>
          <w:shd w:val="clear" w:color="auto" w:fill="FFFFFF"/>
          <w:lang w:val="kk-KZ"/>
        </w:rPr>
        <w:t>және сыни ойлау</w:t>
      </w:r>
      <w:r w:rsidRPr="008D71E0">
        <w:rPr>
          <w:i/>
          <w:sz w:val="22"/>
          <w:szCs w:val="32"/>
          <w:lang w:val="kk-KZ"/>
        </w:rPr>
        <w:t xml:space="preserve">  </w:t>
      </w:r>
      <w:r w:rsidRPr="00DC5D29">
        <w:rPr>
          <w:i/>
          <w:sz w:val="28"/>
          <w:szCs w:val="32"/>
          <w:lang w:val="kk-KZ"/>
        </w:rPr>
        <w:t>технология</w:t>
      </w:r>
      <w:r>
        <w:rPr>
          <w:i/>
          <w:sz w:val="28"/>
          <w:szCs w:val="32"/>
          <w:lang w:val="kk-KZ"/>
        </w:rPr>
        <w:t>сы</w:t>
      </w:r>
      <w:r w:rsidRPr="00DC5D29">
        <w:rPr>
          <w:i/>
          <w:sz w:val="28"/>
          <w:szCs w:val="32"/>
          <w:lang w:val="kk-KZ"/>
        </w:rPr>
        <w:t>ның әдіс-тәсілдері арқылы сапалы біліммен, жан-жақты дамыған дүние танымы кең, шығармашылық ізденіспен жұмыс істейтін жеке тұлғаны қалыптастыру.</w:t>
      </w:r>
      <w:r w:rsidRPr="00DC5D29">
        <w:rPr>
          <w:i/>
          <w:sz w:val="22"/>
          <w:lang w:val="kk-KZ"/>
        </w:rPr>
        <w:t xml:space="preserve"> </w:t>
      </w:r>
    </w:p>
    <w:p w:rsidR="008D71E0" w:rsidRPr="008D71E0" w:rsidRDefault="00EC7A44" w:rsidP="00334624">
      <w:pPr>
        <w:pStyle w:val="a5"/>
        <w:tabs>
          <w:tab w:val="left" w:pos="480"/>
          <w:tab w:val="left" w:pos="720"/>
        </w:tabs>
        <w:ind w:left="0"/>
        <w:jc w:val="both"/>
        <w:rPr>
          <w:i/>
          <w:sz w:val="28"/>
          <w:lang w:val="kk-KZ"/>
        </w:rPr>
      </w:pPr>
      <w:r w:rsidRPr="00DC5D29">
        <w:rPr>
          <w:b/>
          <w:sz w:val="28"/>
          <w:szCs w:val="32"/>
          <w:lang w:val="kk-KZ"/>
        </w:rPr>
        <w:t>Міндеттері:</w:t>
      </w:r>
      <w:r w:rsidRPr="00DC5D29">
        <w:rPr>
          <w:sz w:val="22"/>
          <w:lang w:val="kk-KZ"/>
        </w:rPr>
        <w:t xml:space="preserve"> </w:t>
      </w:r>
      <w:r w:rsidR="008D71E0">
        <w:rPr>
          <w:i/>
          <w:sz w:val="22"/>
          <w:lang w:val="kk-KZ"/>
        </w:rPr>
        <w:t xml:space="preserve"> - </w:t>
      </w:r>
      <w:r w:rsidR="008D71E0" w:rsidRPr="008D71E0">
        <w:rPr>
          <w:i/>
          <w:sz w:val="28"/>
          <w:lang w:val="kk-KZ"/>
        </w:rPr>
        <w:t>Пән мұғалімдерінің біліктілігін арттыру;</w:t>
      </w:r>
    </w:p>
    <w:p w:rsidR="008D71E0" w:rsidRPr="008D71E0" w:rsidRDefault="008D71E0" w:rsidP="00334624">
      <w:pPr>
        <w:pStyle w:val="a5"/>
        <w:tabs>
          <w:tab w:val="left" w:pos="480"/>
          <w:tab w:val="left" w:pos="720"/>
        </w:tabs>
        <w:ind w:left="0"/>
        <w:jc w:val="both"/>
        <w:rPr>
          <w:i/>
          <w:sz w:val="28"/>
          <w:lang w:val="kk-KZ"/>
        </w:rPr>
      </w:pPr>
      <w:r>
        <w:rPr>
          <w:i/>
          <w:sz w:val="28"/>
          <w:lang w:val="kk-KZ"/>
        </w:rPr>
        <w:t xml:space="preserve">                      </w:t>
      </w:r>
      <w:r w:rsidR="00375957">
        <w:rPr>
          <w:i/>
          <w:sz w:val="28"/>
          <w:lang w:val="kk-KZ"/>
        </w:rPr>
        <w:t xml:space="preserve">  </w:t>
      </w:r>
      <w:r w:rsidRPr="008D71E0">
        <w:rPr>
          <w:i/>
          <w:sz w:val="28"/>
          <w:lang w:val="kk-KZ"/>
        </w:rPr>
        <w:t>-Коучинг, семинарлар өткізу арқылы біліктіліктерін жетілдіру;</w:t>
      </w:r>
    </w:p>
    <w:p w:rsidR="00EC7A44" w:rsidRDefault="008D71E0" w:rsidP="00334624">
      <w:pPr>
        <w:pStyle w:val="a5"/>
        <w:tabs>
          <w:tab w:val="left" w:pos="480"/>
          <w:tab w:val="left" w:pos="720"/>
        </w:tabs>
        <w:ind w:left="0"/>
        <w:jc w:val="both"/>
        <w:rPr>
          <w:i/>
          <w:sz w:val="36"/>
          <w:szCs w:val="32"/>
          <w:lang w:val="kk-KZ"/>
        </w:rPr>
      </w:pPr>
      <w:r>
        <w:rPr>
          <w:i/>
          <w:sz w:val="28"/>
          <w:lang w:val="kk-KZ"/>
        </w:rPr>
        <w:t xml:space="preserve">                    </w:t>
      </w:r>
      <w:r w:rsidR="00375957">
        <w:rPr>
          <w:i/>
          <w:sz w:val="28"/>
          <w:lang w:val="kk-KZ"/>
        </w:rPr>
        <w:t xml:space="preserve">   </w:t>
      </w:r>
      <w:r>
        <w:rPr>
          <w:i/>
          <w:sz w:val="28"/>
          <w:lang w:val="kk-KZ"/>
        </w:rPr>
        <w:t xml:space="preserve"> </w:t>
      </w:r>
      <w:r w:rsidRPr="008D71E0">
        <w:rPr>
          <w:i/>
          <w:sz w:val="28"/>
          <w:lang w:val="kk-KZ"/>
        </w:rPr>
        <w:t>- сыныптарды зерттеу;</w:t>
      </w:r>
      <w:r w:rsidR="00EC7A44" w:rsidRPr="008D71E0">
        <w:rPr>
          <w:i/>
          <w:sz w:val="36"/>
          <w:szCs w:val="32"/>
          <w:lang w:val="kk-KZ"/>
        </w:rPr>
        <w:t> </w:t>
      </w:r>
    </w:p>
    <w:p w:rsidR="008D71E0" w:rsidRDefault="008D71E0" w:rsidP="00334624">
      <w:pPr>
        <w:pStyle w:val="a5"/>
        <w:tabs>
          <w:tab w:val="left" w:pos="480"/>
          <w:tab w:val="left" w:pos="720"/>
        </w:tabs>
        <w:ind w:left="0"/>
        <w:jc w:val="both"/>
        <w:rPr>
          <w:i/>
          <w:sz w:val="28"/>
          <w:szCs w:val="32"/>
          <w:lang w:val="kk-KZ"/>
        </w:rPr>
      </w:pPr>
      <w:r>
        <w:rPr>
          <w:i/>
          <w:sz w:val="28"/>
          <w:szCs w:val="32"/>
          <w:lang w:val="kk-KZ"/>
        </w:rPr>
        <w:t xml:space="preserve">                     </w:t>
      </w:r>
      <w:r w:rsidR="00375957">
        <w:rPr>
          <w:i/>
          <w:sz w:val="28"/>
          <w:szCs w:val="32"/>
          <w:lang w:val="kk-KZ"/>
        </w:rPr>
        <w:t xml:space="preserve">   </w:t>
      </w:r>
      <w:r>
        <w:rPr>
          <w:i/>
          <w:sz w:val="28"/>
          <w:szCs w:val="32"/>
          <w:lang w:val="kk-KZ"/>
        </w:rPr>
        <w:t xml:space="preserve">- тоқсанына </w:t>
      </w:r>
      <w:r w:rsidRPr="008D71E0">
        <w:rPr>
          <w:i/>
          <w:sz w:val="28"/>
          <w:szCs w:val="32"/>
          <w:lang w:val="kk-KZ"/>
        </w:rPr>
        <w:t xml:space="preserve"> </w:t>
      </w:r>
      <w:r w:rsidR="00375957">
        <w:rPr>
          <w:i/>
          <w:sz w:val="28"/>
          <w:szCs w:val="32"/>
          <w:lang w:val="kk-KZ"/>
        </w:rPr>
        <w:t>1</w:t>
      </w:r>
      <w:r w:rsidRPr="008D71E0">
        <w:rPr>
          <w:i/>
          <w:sz w:val="28"/>
          <w:szCs w:val="32"/>
          <w:lang w:val="kk-KZ"/>
        </w:rPr>
        <w:t xml:space="preserve"> реттен ашық сабақтар ұйымдастыру арқылы тәжірибе тарату;</w:t>
      </w:r>
    </w:p>
    <w:p w:rsidR="008D71E0" w:rsidRDefault="008D71E0" w:rsidP="00334624">
      <w:pPr>
        <w:pStyle w:val="a5"/>
        <w:tabs>
          <w:tab w:val="left" w:pos="480"/>
          <w:tab w:val="left" w:pos="720"/>
        </w:tabs>
        <w:ind w:left="0"/>
        <w:jc w:val="both"/>
        <w:rPr>
          <w:i/>
          <w:sz w:val="28"/>
          <w:szCs w:val="32"/>
          <w:lang w:val="kk-KZ"/>
        </w:rPr>
      </w:pPr>
      <w:r>
        <w:rPr>
          <w:i/>
          <w:sz w:val="28"/>
          <w:szCs w:val="32"/>
          <w:lang w:val="kk-KZ"/>
        </w:rPr>
        <w:t xml:space="preserve">                   </w:t>
      </w:r>
      <w:r w:rsidR="00375957">
        <w:rPr>
          <w:i/>
          <w:sz w:val="28"/>
          <w:szCs w:val="32"/>
          <w:lang w:val="kk-KZ"/>
        </w:rPr>
        <w:t xml:space="preserve">    </w:t>
      </w:r>
      <w:r>
        <w:rPr>
          <w:i/>
          <w:sz w:val="28"/>
          <w:szCs w:val="32"/>
          <w:lang w:val="kk-KZ"/>
        </w:rPr>
        <w:t xml:space="preserve"> - іс – тәжірибелерін баспа және әлеуметтік желілерге жариялау;</w:t>
      </w:r>
    </w:p>
    <w:p w:rsidR="00375957" w:rsidRDefault="00375957" w:rsidP="00334624">
      <w:pPr>
        <w:pStyle w:val="a5"/>
        <w:tabs>
          <w:tab w:val="left" w:pos="480"/>
          <w:tab w:val="left" w:pos="720"/>
        </w:tabs>
        <w:ind w:left="0"/>
        <w:jc w:val="both"/>
        <w:rPr>
          <w:i/>
          <w:sz w:val="28"/>
          <w:szCs w:val="32"/>
          <w:lang w:val="kk-KZ"/>
        </w:rPr>
      </w:pPr>
      <w:r>
        <w:rPr>
          <w:i/>
          <w:sz w:val="28"/>
          <w:szCs w:val="32"/>
          <w:lang w:val="kk-KZ"/>
        </w:rPr>
        <w:t xml:space="preserve">                        - жыл ішінде пән мұғалімдерінің 2 шығармашылық есеп,2 әдістемелік күн ұйымдастыру;</w:t>
      </w:r>
    </w:p>
    <w:p w:rsidR="00375957" w:rsidRDefault="00375957" w:rsidP="00334624">
      <w:pPr>
        <w:pStyle w:val="a5"/>
        <w:tabs>
          <w:tab w:val="left" w:pos="480"/>
          <w:tab w:val="left" w:pos="720"/>
        </w:tabs>
        <w:ind w:left="0"/>
        <w:jc w:val="both"/>
        <w:rPr>
          <w:i/>
          <w:sz w:val="28"/>
          <w:szCs w:val="32"/>
          <w:lang w:val="kk-KZ"/>
        </w:rPr>
      </w:pPr>
      <w:r>
        <w:rPr>
          <w:i/>
          <w:sz w:val="28"/>
          <w:szCs w:val="32"/>
          <w:lang w:val="kk-KZ"/>
        </w:rPr>
        <w:t xml:space="preserve">                        - білім алушылардың дағдыларына мониторингтер жасату;</w:t>
      </w:r>
    </w:p>
    <w:p w:rsidR="00375957" w:rsidRDefault="00375957" w:rsidP="00334624">
      <w:pPr>
        <w:pStyle w:val="a5"/>
        <w:tabs>
          <w:tab w:val="left" w:pos="480"/>
          <w:tab w:val="left" w:pos="720"/>
        </w:tabs>
        <w:ind w:left="0"/>
        <w:jc w:val="both"/>
        <w:rPr>
          <w:i/>
          <w:sz w:val="28"/>
          <w:szCs w:val="32"/>
          <w:lang w:val="kk-KZ"/>
        </w:rPr>
      </w:pPr>
      <w:r>
        <w:rPr>
          <w:i/>
          <w:sz w:val="28"/>
          <w:szCs w:val="32"/>
          <w:lang w:val="kk-KZ"/>
        </w:rPr>
        <w:t xml:space="preserve">                        - ҰБТ байланысты мониторингтер жүргізу;</w:t>
      </w:r>
    </w:p>
    <w:p w:rsidR="00375957" w:rsidRDefault="00375957" w:rsidP="00334624">
      <w:pPr>
        <w:pStyle w:val="a5"/>
        <w:tabs>
          <w:tab w:val="left" w:pos="480"/>
          <w:tab w:val="left" w:pos="720"/>
        </w:tabs>
        <w:ind w:left="0"/>
        <w:jc w:val="both"/>
        <w:rPr>
          <w:i/>
          <w:sz w:val="28"/>
          <w:szCs w:val="32"/>
          <w:lang w:val="kk-KZ"/>
        </w:rPr>
      </w:pPr>
      <w:r>
        <w:rPr>
          <w:i/>
          <w:sz w:val="28"/>
          <w:szCs w:val="32"/>
          <w:lang w:val="kk-KZ"/>
        </w:rPr>
        <w:t xml:space="preserve">                         - желілік қоғамдастық жұмыстарын жетілдіру;</w:t>
      </w:r>
    </w:p>
    <w:p w:rsidR="00375957" w:rsidRDefault="00375957" w:rsidP="00334624">
      <w:pPr>
        <w:pStyle w:val="a5"/>
        <w:tabs>
          <w:tab w:val="left" w:pos="480"/>
          <w:tab w:val="left" w:pos="720"/>
        </w:tabs>
        <w:ind w:left="0"/>
        <w:jc w:val="both"/>
        <w:rPr>
          <w:i/>
          <w:sz w:val="28"/>
          <w:szCs w:val="32"/>
          <w:lang w:val="kk-KZ"/>
        </w:rPr>
      </w:pPr>
      <w:r>
        <w:rPr>
          <w:i/>
          <w:sz w:val="28"/>
          <w:szCs w:val="32"/>
          <w:lang w:val="kk-KZ"/>
        </w:rPr>
        <w:t xml:space="preserve">                         -тоқсан сайын курстардың нәтижесін саралау;              </w:t>
      </w:r>
    </w:p>
    <w:p w:rsidR="00375957" w:rsidRDefault="00375957" w:rsidP="00334624">
      <w:pPr>
        <w:pStyle w:val="a5"/>
        <w:tabs>
          <w:tab w:val="left" w:pos="480"/>
          <w:tab w:val="left" w:pos="720"/>
        </w:tabs>
        <w:ind w:left="0"/>
        <w:jc w:val="both"/>
        <w:rPr>
          <w:i/>
          <w:sz w:val="28"/>
          <w:szCs w:val="32"/>
          <w:lang w:val="kk-KZ"/>
        </w:rPr>
      </w:pPr>
      <w:r>
        <w:rPr>
          <w:i/>
          <w:sz w:val="28"/>
          <w:szCs w:val="32"/>
          <w:lang w:val="kk-KZ"/>
        </w:rPr>
        <w:t xml:space="preserve">                        - аттестациядан өтетін мұғалімдердің жұмыстарын бақылау;</w:t>
      </w:r>
    </w:p>
    <w:p w:rsidR="00375957" w:rsidRDefault="00375957" w:rsidP="00334624">
      <w:pPr>
        <w:pStyle w:val="a5"/>
        <w:tabs>
          <w:tab w:val="left" w:pos="480"/>
          <w:tab w:val="left" w:pos="720"/>
        </w:tabs>
        <w:ind w:left="0"/>
        <w:jc w:val="both"/>
        <w:rPr>
          <w:i/>
          <w:sz w:val="28"/>
          <w:szCs w:val="32"/>
          <w:lang w:val="kk-KZ"/>
        </w:rPr>
      </w:pPr>
      <w:r>
        <w:rPr>
          <w:i/>
          <w:sz w:val="28"/>
          <w:szCs w:val="32"/>
          <w:lang w:val="kk-KZ"/>
        </w:rPr>
        <w:t xml:space="preserve">                        - тақырыптық үшкіндіктер, апталықтар жоспарлау;</w:t>
      </w:r>
    </w:p>
    <w:p w:rsidR="00375957" w:rsidRDefault="00375957" w:rsidP="00334624">
      <w:pPr>
        <w:pStyle w:val="a5"/>
        <w:tabs>
          <w:tab w:val="left" w:pos="480"/>
          <w:tab w:val="left" w:pos="720"/>
        </w:tabs>
        <w:ind w:left="0"/>
        <w:jc w:val="both"/>
        <w:rPr>
          <w:i/>
          <w:sz w:val="28"/>
          <w:szCs w:val="32"/>
          <w:lang w:val="kk-KZ"/>
        </w:rPr>
      </w:pPr>
      <w:r>
        <w:rPr>
          <w:i/>
          <w:sz w:val="28"/>
          <w:szCs w:val="32"/>
          <w:lang w:val="kk-KZ"/>
        </w:rPr>
        <w:t xml:space="preserve">                        - тоқсан сайын білім алушылардың пән бойынша нәтижелерін, қалыптасқан құндылықтары туралы </w:t>
      </w:r>
    </w:p>
    <w:p w:rsidR="00375957" w:rsidRDefault="00375957" w:rsidP="00334624">
      <w:pPr>
        <w:pStyle w:val="a5"/>
        <w:tabs>
          <w:tab w:val="left" w:pos="480"/>
          <w:tab w:val="left" w:pos="720"/>
        </w:tabs>
        <w:ind w:left="0"/>
        <w:jc w:val="both"/>
        <w:rPr>
          <w:i/>
          <w:sz w:val="28"/>
          <w:szCs w:val="32"/>
          <w:lang w:val="kk-KZ"/>
        </w:rPr>
      </w:pPr>
      <w:r>
        <w:rPr>
          <w:i/>
          <w:sz w:val="28"/>
          <w:szCs w:val="32"/>
          <w:lang w:val="kk-KZ"/>
        </w:rPr>
        <w:t xml:space="preserve">                           мұғалімдердің есебін тыңдау;</w:t>
      </w:r>
    </w:p>
    <w:p w:rsidR="00375957" w:rsidRPr="00375957" w:rsidRDefault="00375957" w:rsidP="00334624">
      <w:pPr>
        <w:pStyle w:val="a5"/>
        <w:tabs>
          <w:tab w:val="left" w:pos="480"/>
          <w:tab w:val="left" w:pos="720"/>
        </w:tabs>
        <w:ind w:left="0"/>
        <w:jc w:val="both"/>
        <w:rPr>
          <w:i/>
          <w:sz w:val="28"/>
          <w:szCs w:val="32"/>
          <w:lang w:val="kk-KZ"/>
        </w:rPr>
      </w:pPr>
    </w:p>
    <w:p w:rsidR="00EC7A44" w:rsidRDefault="00EC7A44">
      <w:pPr>
        <w:rPr>
          <w:sz w:val="20"/>
          <w:lang w:val="kk-KZ"/>
        </w:rPr>
      </w:pPr>
    </w:p>
    <w:p w:rsidR="00EC7A44" w:rsidRDefault="00EC7A44">
      <w:pPr>
        <w:rPr>
          <w:sz w:val="20"/>
          <w:lang w:val="kk-KZ"/>
        </w:rPr>
      </w:pPr>
    </w:p>
    <w:p w:rsidR="00EC7A44" w:rsidRPr="00DC5D29" w:rsidRDefault="00EC7A44">
      <w:pPr>
        <w:rPr>
          <w:sz w:val="20"/>
          <w:lang w:val="kk-KZ"/>
        </w:rPr>
      </w:pPr>
    </w:p>
    <w:p w:rsidR="00EC7A44" w:rsidRDefault="00EC7A44" w:rsidP="00B81C1B">
      <w:pPr>
        <w:pStyle w:val="a3"/>
        <w:spacing w:line="276" w:lineRule="auto"/>
        <w:jc w:val="both"/>
        <w:rPr>
          <w:rFonts w:ascii="Times New Roman" w:hAnsi="Times New Roman"/>
          <w:sz w:val="24"/>
          <w:szCs w:val="28"/>
        </w:rPr>
      </w:pPr>
    </w:p>
    <w:p w:rsidR="0008331B" w:rsidRDefault="0008331B" w:rsidP="00B81C1B">
      <w:pPr>
        <w:pStyle w:val="a3"/>
        <w:spacing w:line="276" w:lineRule="auto"/>
        <w:jc w:val="both"/>
        <w:rPr>
          <w:rFonts w:ascii="Times New Roman" w:hAnsi="Times New Roman"/>
          <w:sz w:val="24"/>
          <w:szCs w:val="28"/>
        </w:rPr>
      </w:pPr>
    </w:p>
    <w:p w:rsidR="0008331B" w:rsidRDefault="0008331B" w:rsidP="00B81C1B">
      <w:pPr>
        <w:pStyle w:val="a3"/>
        <w:spacing w:line="276" w:lineRule="auto"/>
        <w:jc w:val="both"/>
        <w:rPr>
          <w:rFonts w:ascii="Times New Roman" w:hAnsi="Times New Roman"/>
          <w:sz w:val="24"/>
          <w:szCs w:val="28"/>
        </w:rPr>
      </w:pPr>
    </w:p>
    <w:p w:rsidR="0008331B" w:rsidRDefault="0008331B" w:rsidP="00B81C1B">
      <w:pPr>
        <w:pStyle w:val="a3"/>
        <w:spacing w:line="276" w:lineRule="auto"/>
        <w:jc w:val="both"/>
        <w:rPr>
          <w:rFonts w:ascii="Times New Roman" w:hAnsi="Times New Roman"/>
          <w:sz w:val="24"/>
          <w:szCs w:val="28"/>
        </w:rPr>
      </w:pPr>
    </w:p>
    <w:p w:rsidR="0008331B" w:rsidRDefault="0008331B" w:rsidP="00B81C1B">
      <w:pPr>
        <w:pStyle w:val="a3"/>
        <w:spacing w:line="276" w:lineRule="auto"/>
        <w:jc w:val="both"/>
        <w:rPr>
          <w:rFonts w:ascii="Times New Roman" w:hAnsi="Times New Roman"/>
          <w:sz w:val="24"/>
          <w:szCs w:val="28"/>
        </w:rPr>
      </w:pPr>
    </w:p>
    <w:p w:rsidR="0008331B" w:rsidRDefault="0008331B" w:rsidP="00B81C1B">
      <w:pPr>
        <w:pStyle w:val="a3"/>
        <w:spacing w:line="276" w:lineRule="auto"/>
        <w:jc w:val="both"/>
        <w:rPr>
          <w:rFonts w:ascii="Times New Roman" w:hAnsi="Times New Roman"/>
          <w:sz w:val="24"/>
          <w:szCs w:val="28"/>
        </w:rPr>
      </w:pPr>
    </w:p>
    <w:p w:rsidR="0008331B" w:rsidRDefault="0008331B" w:rsidP="00B81C1B">
      <w:pPr>
        <w:pStyle w:val="a3"/>
        <w:spacing w:line="276" w:lineRule="auto"/>
        <w:jc w:val="both"/>
        <w:rPr>
          <w:rFonts w:ascii="Times New Roman" w:hAnsi="Times New Roman"/>
          <w:sz w:val="24"/>
          <w:szCs w:val="28"/>
        </w:rPr>
      </w:pPr>
    </w:p>
    <w:p w:rsidR="0008331B" w:rsidRDefault="0008331B" w:rsidP="00B81C1B">
      <w:pPr>
        <w:pStyle w:val="a3"/>
        <w:spacing w:line="276" w:lineRule="auto"/>
        <w:jc w:val="both"/>
        <w:rPr>
          <w:rFonts w:ascii="Times New Roman" w:hAnsi="Times New Roman"/>
          <w:sz w:val="24"/>
          <w:szCs w:val="28"/>
        </w:rPr>
      </w:pPr>
    </w:p>
    <w:p w:rsidR="0008331B" w:rsidRDefault="0008331B" w:rsidP="00B81C1B">
      <w:pPr>
        <w:pStyle w:val="a3"/>
        <w:spacing w:line="276" w:lineRule="auto"/>
        <w:jc w:val="both"/>
        <w:rPr>
          <w:rFonts w:ascii="Times New Roman" w:hAnsi="Times New Roman"/>
          <w:sz w:val="24"/>
          <w:szCs w:val="28"/>
        </w:rPr>
      </w:pPr>
    </w:p>
    <w:p w:rsidR="0008331B" w:rsidRDefault="0008331B" w:rsidP="00B81C1B">
      <w:pPr>
        <w:pStyle w:val="a3"/>
        <w:spacing w:line="276" w:lineRule="auto"/>
        <w:jc w:val="both"/>
        <w:rPr>
          <w:rFonts w:ascii="Times New Roman" w:hAnsi="Times New Roman"/>
          <w:sz w:val="24"/>
          <w:szCs w:val="28"/>
        </w:rPr>
      </w:pPr>
    </w:p>
    <w:p w:rsidR="0008331B" w:rsidRPr="00A85044" w:rsidRDefault="0008331B" w:rsidP="0008331B">
      <w:pPr>
        <w:spacing w:after="0" w:line="240" w:lineRule="auto"/>
        <w:jc w:val="center"/>
        <w:rPr>
          <w:rFonts w:ascii="Times New Roman" w:hAnsi="Times New Roman"/>
          <w:b/>
          <w:lang w:val="kk-KZ"/>
        </w:rPr>
      </w:pPr>
      <w:r w:rsidRPr="00A85044">
        <w:rPr>
          <w:rFonts w:ascii="Times New Roman" w:hAnsi="Times New Roman"/>
          <w:b/>
          <w:lang w:val="kk-KZ"/>
        </w:rPr>
        <w:t>Әдістемелік бірлестік туралы</w:t>
      </w:r>
    </w:p>
    <w:p w:rsidR="0008331B" w:rsidRPr="00A85044" w:rsidRDefault="0008331B" w:rsidP="0008331B">
      <w:pPr>
        <w:spacing w:after="0" w:line="240" w:lineRule="auto"/>
        <w:jc w:val="center"/>
        <w:rPr>
          <w:rFonts w:ascii="Times New Roman" w:hAnsi="Times New Roman"/>
          <w:b/>
          <w:lang w:val="kk-KZ"/>
        </w:rPr>
      </w:pPr>
      <w:r w:rsidRPr="00A85044">
        <w:rPr>
          <w:rFonts w:ascii="Times New Roman" w:hAnsi="Times New Roman"/>
          <w:b/>
          <w:lang w:val="kk-KZ"/>
        </w:rPr>
        <w:t>Ереже</w:t>
      </w:r>
    </w:p>
    <w:p w:rsidR="0008331B" w:rsidRPr="00A85044" w:rsidRDefault="0008331B" w:rsidP="0008331B">
      <w:pPr>
        <w:spacing w:after="0" w:line="240" w:lineRule="auto"/>
        <w:jc w:val="center"/>
        <w:rPr>
          <w:rFonts w:ascii="Times New Roman" w:hAnsi="Times New Roman"/>
          <w:b/>
          <w:lang w:val="kk-KZ"/>
        </w:rPr>
      </w:pPr>
    </w:p>
    <w:p w:rsidR="0008331B" w:rsidRPr="00A85044" w:rsidRDefault="0008331B" w:rsidP="0008331B">
      <w:pPr>
        <w:spacing w:after="0" w:line="240" w:lineRule="auto"/>
        <w:jc w:val="both"/>
        <w:rPr>
          <w:rFonts w:ascii="Times New Roman" w:hAnsi="Times New Roman"/>
          <w:b/>
          <w:lang w:val="kk-KZ"/>
        </w:rPr>
      </w:pPr>
      <w:r w:rsidRPr="00A85044">
        <w:rPr>
          <w:rFonts w:ascii="Times New Roman" w:hAnsi="Times New Roman"/>
          <w:b/>
          <w:lang w:val="kk-KZ"/>
        </w:rPr>
        <w:t>1.Жалпы ережелер</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 xml:space="preserve">            Әдістемелік бірлестік бір немесе бірнеше жақын оқу пәндері бойынша оқу-тәрбие, әдістемелік, эксперименттік- тәжірбиелік және сыныптан тыс жұмысты жүзеге асыратын білім беру мекемесінің  әдістемелік қызмет бөлімшесінің негізгі құрылымы болып табылады.</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 xml:space="preserve">            Әдістемелік бірлестік бір немесе бірнеше жақын пәндер бойынша 5 мұғалімнен кем емес жағдайда ғана құрылады.</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 xml:space="preserve">            Білім беру мекемесінде сынып жетекшілерінің әдістемелік бірлестігі құрылуы мүмкін.</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 xml:space="preserve">           Әдістемелік бірлестік мүшелерінің саны білім беру мекемесінің алдына қойған міндеттерді кешенді шешу қажеттілігінен анықталады және мектеп директорының бұйрығымен белгіленеді.</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 xml:space="preserve">         Әдістемелік бірлестік мектеп директорының әдістемелік жөніндегі орынбасарының ұсынуы бойынша құрылады, қайта жасақталады және таратылады.</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 xml:space="preserve">          Әдістемелік бірлестік тікелей мектеп директорының әдістемелік жөніндегі орынбасарына бағынады.</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 xml:space="preserve">          Әдістемелік бірлестік бала құқықтары туралы Конвенцияны, Қазақстан Республикасының бала құқықтары туралы Заңды, Қазақстан Республикасының  «Білім туралы» Заңды сақтайды, Қазақстан Республикасы Білім және Ғылым Министрлігінің нормативті құжаттарын , қалалық білім беру бөлімінің бұйрықтары мен шешімдерін, мектеп директорының бұйрықтары мен нұсқауларын басшылыққа алады.</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 xml:space="preserve">          Білім беру мекемесінің әдістемелік бірлестігі ұжымдық жұмыстың барлық түрлеріне белсене қатысады, басқа мектептердің әдістемелік бірлестіктерімен, қалалық білім беру бөлімінің әдістемелік кабинетімен байланысты ұйымдастырады.</w:t>
      </w:r>
    </w:p>
    <w:p w:rsidR="0008331B" w:rsidRPr="00A85044" w:rsidRDefault="0008331B" w:rsidP="0008331B">
      <w:pPr>
        <w:spacing w:after="0" w:line="240" w:lineRule="auto"/>
        <w:jc w:val="both"/>
        <w:rPr>
          <w:rFonts w:ascii="Times New Roman" w:hAnsi="Times New Roman"/>
          <w:b/>
          <w:lang w:val="kk-KZ"/>
        </w:rPr>
      </w:pPr>
      <w:r w:rsidRPr="00A85044">
        <w:rPr>
          <w:rFonts w:ascii="Times New Roman" w:hAnsi="Times New Roman"/>
          <w:b/>
          <w:lang w:val="kk-KZ"/>
        </w:rPr>
        <w:t>ІІ.Әдістемелік бірлестіктің міндеттері</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-оқушылардың интеллектуалды, мәдени және адамгершілік даму қажеттіліктерін қанағаттандыру;</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-оқу-тәрбие, әдістемелік және эксперименттік-тәжірбиелік жұмыстарды жоғары кәсіби деңгейде ұйымдастыру және жүргізу;</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-оқу сабақтарының әртүрлі түрлерін жүргізу, оларды оқу-тәрбие, әдістемелік және материалдық-техникалық жағынан қамтамасыз ету әдістемесін жетілдіру;</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-мұғалімдердің педагогикалық шеберлігін көтеру;</w:t>
      </w:r>
    </w:p>
    <w:p w:rsidR="0008331B" w:rsidRPr="00A85044" w:rsidRDefault="0008331B" w:rsidP="0008331B">
      <w:pPr>
        <w:spacing w:after="0" w:line="240" w:lineRule="auto"/>
        <w:jc w:val="both"/>
        <w:rPr>
          <w:rFonts w:ascii="Times New Roman" w:hAnsi="Times New Roman"/>
          <w:b/>
          <w:lang w:val="kk-KZ"/>
        </w:rPr>
      </w:pPr>
      <w:r w:rsidRPr="00A85044">
        <w:rPr>
          <w:rFonts w:ascii="Times New Roman" w:hAnsi="Times New Roman"/>
          <w:b/>
          <w:lang w:val="kk-KZ"/>
        </w:rPr>
        <w:t>ІІІ.Әдістемелік бірлестіктің жұмысы</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 xml:space="preserve">           Әдістемелік бірлестік жетекшісі  тәжірбиелі және білікті мұғалімдерден мектеп директорының бұйрығымен тағайындалады.</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 xml:space="preserve">          Әдістемелік бірлестік жетекшісі әдістемелік бірлестік жұмысын мектеп директорының әдістемелік жөніндегі орынбасарының жалпы басшылығымен ұйымдастырады.</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 xml:space="preserve">         Әдістемелік бірлестік жұмысы ағымдағы оқу жылының жоспарына сәйкес жүргізіледі.Әдістемелік бірлестік жоспарын әдістемелік бірлестік жетекшісі құрайды, әдістемелік бірлестіктің отырысында қаралады, мектеп директорының әдістемелік жөніндегі орынбасарымен келісіледі және мектеп директорымен бекітіледі.</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 xml:space="preserve">          Әдістемелік бірлестік отырысы тоқсанға бір реттен кем емес өткізіледі.</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Отырыста қаралған әрбір мәселе бойынша шешім қаралып,хаттама журналында көрсетіледі.Шешімге әдістемелік бірлестік жетекшісі қол қояды.</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Әдістемелік бірлестік отырысы алдыңғы отырыстағы қабылданған шешімнің орындалуы туралы есептен басталады.</w:t>
      </w:r>
    </w:p>
    <w:p w:rsidR="0008331B" w:rsidRPr="00A85044" w:rsidRDefault="0008331B" w:rsidP="0008331B">
      <w:pPr>
        <w:spacing w:after="0" w:line="240" w:lineRule="auto"/>
        <w:jc w:val="both"/>
        <w:rPr>
          <w:rFonts w:ascii="Times New Roman" w:hAnsi="Times New Roman"/>
          <w:b/>
          <w:lang w:val="kk-KZ"/>
        </w:rPr>
      </w:pPr>
      <w:r w:rsidRPr="00A85044">
        <w:rPr>
          <w:rFonts w:ascii="Times New Roman" w:hAnsi="Times New Roman"/>
          <w:b/>
          <w:lang w:val="kk-KZ"/>
        </w:rPr>
        <w:t>ІҮ.Әдістемелік бірлестіктің құжаттары</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1.Әдістемелік бірлестік папкасының титулдық беті</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2.Әдістемелік бірлестіктің ашылуы туралы мектеп директорының бұйрығы</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3.Әдістемелік бірлестік жетекшісін тағайындау туралы мектеп директорының бұйрығы</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4.Әдістемелік бірлестік туралы ереже</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5.Өткен оқу жылының оқу-тәрбие, әдістемелік жұмыстарының барлық бағыттары туралы сараптамалық талдау</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6.Әдістемелік бірлестіктің  жаңа оқу жылындағы әдістемелік тақырыбы, мақсат-міндеттері</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7.Әдістемелік бірлестік мүшелері туралы статистикалық мәлімет</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-аты-жөні, туған жылы, айы мен күні</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-білімі (бітірген жылы, оқу орны), диплом бойынша мамандығы, санаты (алған жылы),беретін пәні,еңбек өтілі (педагогикалық өтілі, соның ішінде осы мекемедегі өтілі),білім жетілдіру курсынан өтуі (өткен жылы, орны, тақырыбы), әдістемелік тақырыбы, марапаттау (жылы, түрі, алған жері)</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-мекен-жайы, телефоны</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8.Әдістемелік бірлестік мүшелерінің бірлестіктегі қызметтік міндеттері</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9.Әдістемелік бірлестіктің жаңа оқу жылына арналған жылдық жұмыс жоспары</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а)мұғалімдердің ғылыми-теориялық және кәсіби дайындығы</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 xml:space="preserve">-теориялық семинарлар( семинарлар жоспарлары) </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-авторлық және бейімделген бағдарламалар бойынша жұмыс (мұғалімнің аты-жөні, бағдарлама атауы)</w:t>
      </w:r>
    </w:p>
    <w:p w:rsidR="0008331B" w:rsidRPr="00A85044" w:rsidRDefault="00B8384B" w:rsidP="0008331B">
      <w:pPr>
        <w:spacing w:after="0" w:line="240" w:lineRule="auto"/>
        <w:jc w:val="both"/>
        <w:rPr>
          <w:rFonts w:ascii="Times New Roman" w:hAnsi="Times New Roman"/>
          <w:lang w:val="kk-KZ"/>
        </w:rPr>
      </w:pPr>
      <w:r>
        <w:rPr>
          <w:rFonts w:ascii="Times New Roman" w:hAnsi="Times New Roman"/>
          <w:lang w:val="kk-KZ"/>
        </w:rPr>
        <w:t xml:space="preserve"> </w:t>
      </w:r>
      <w:r w:rsidR="0008331B" w:rsidRPr="00A85044">
        <w:rPr>
          <w:rFonts w:ascii="Times New Roman" w:hAnsi="Times New Roman"/>
          <w:lang w:val="kk-KZ"/>
        </w:rPr>
        <w:t>-ЖОО, ООО-мен байланыс (шаралар жоспары)</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-мұғалімдердің біліктілігін арттыру  бойынша болашақ жоспары</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б)мұғалімдердің әдістемелік дайындығы</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-семинарлар, семинар-практикумдар</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-дөңгелек үстелдер</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-пән бойынша апталықтар</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-шығармашылық сабақтар апталығы</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-мұғалімдердің шығармашылық есептері</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-білім жетілдіру курстарынан өткен мұғалімдердің шығармашылық есептері</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-шығармашыл мұғалімдердің іс-тәжірбие жұмыстары</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в)мұғалімдердің өз білімін жетілдіруді ұйымдастыру</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-өз білімін жетілдіру тақырыптары бойынша есептер мен баяндамалар;әдістемелік нұсқаулар, жобалар мен жоспарларды қорғау;</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-мектепішілік, қалалық өзара сабаққа қатысу , қалалық білім беру бөлімі жоспары бойынша шараларға, сабақтар мен семинарларға қатысу</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г)пән бойынша сыныптан тыс және мектептен тыс жұмыс</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-үйірмелік жұмыс</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-факультативтер жұмысы</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-білім байқаулары</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-тақырыптық кештер</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-пәндік байқаулар</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-байқаулар (шығармалар, мәнерлеп оқу, суреттер және т.б пәнге қатысты)</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-танымжорықтар мен саяхаттар т.б</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10.Аттестаттаудан өтетін мұғалімдермен жұмыс</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-ашық сабақтар, сыныптан тыс шаралар</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-шығармашылық есептер</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-мұғалімдердің  аттестаттау бойынша болашақ жұмыс жоспары</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11.Жас мамандармен жұмыс</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-тәлімгерлікті ұйымдастыру (жұмыс жоспары)</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 «Жас мұғалімдер мектебінің» жұмысы (жұмыс жоспары)</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-жеке кеңестер</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-есеп беру</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-жас мамандардың қызметін тексеру (сабақтар мен сыныптан тыс шараларға қатысу)</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12.Жаңадан  қабылданған мұғалімдермен жұмыс</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-әңгімелесу, сауалнамалар жүргізу (кәсіби мүмкіндіктерін анықтау)</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-теориялық және әдістемелік дайындық деңгейін зерттеу (сабақтар мен сыныптан шараларға қатысу)</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13.Дарынды, қабілетті балалармен жұмыс</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-әртүрлі байқауларды өткізу</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-олимпиадалар</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-ғылыми жобалар сайысы</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14.Әдістемелік бірлестіктің аналитикалық қызметі</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(білім беру мен оқушылардың даму деңгейінің жағдайын анықтау және зерттеу)</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-бақылау жұмыстарын, тестілеу, сауалнамаларды өткізу (кестесі)</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-фронтальды, тақырыптық, сныптық-жинақтау және жеке бақылауды ұйымдастыру</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-жекелеген мәселер бойынша мұғалімдердің есептері</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(оқу-тәрбие үрдісінің жағдайы туралы, оқушылардың үлгірімін жақсарту бағытындағы шараларды ұйымдастыру туралы ұсыныстары)</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-емтихан материалдарын даярлау, талқылау және бекіту</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-білім сапасының тоқсан, жартыжылдық, жылдық сараптамалық есептері</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-бақылау және зертханалық-практикалық жұмыстарды орындау</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15.Басқару және бақылау</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-бағдарлама материалын орындауды бақылау</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-дәптерлерді тексеру жүйелігі мен сапасын бақылау</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-үй тапсырмасының берілуін тексеру</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-оқушылардың бақылау және шығармаышылық жұмыстарының обьективті бағаларының қойылуын бақылау</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-мұғалімдердің журналдарды толтыру мен оқушылардың дәптерлерді жүргізудегі бірыңғай орфографикалық талапты орындалуын бақылау</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16.Материалдық базаны жетілдіру</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-кабинеттердің жабдықталуы( кабинеттің жұмыс жоспары)</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-дидактикалық материалдардың толықтырылуы</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17.Әдістемелік бірлестік отырыстарының тақырыптары (жылына 5-тен кем емес)</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18.Әдістемелік бірлестіктің жылдық жұмыс жоспарынан туындайтын айлық жұмыс жоспары</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19.Әдістемелік бірлестік отырыстарының хаттамалары (дәптерлерде, тігілген, мөрленген, беттері есептелген, мектеп директорының қолы қойылған)</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20.Эксперименттік-тәжірбиелік жұмыс бағдарламалары</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21.Пәнді беру мен білім сапасының жағдайын бақылаудағы аналитикалық  материалдары (білім байқауының мәліметтері, тоқсандық,жа</w:t>
      </w:r>
      <w:r>
        <w:rPr>
          <w:rFonts w:ascii="Times New Roman" w:hAnsi="Times New Roman"/>
          <w:lang w:val="kk-KZ"/>
        </w:rPr>
        <w:t>р</w:t>
      </w:r>
      <w:r w:rsidRPr="00A85044">
        <w:rPr>
          <w:rFonts w:ascii="Times New Roman" w:hAnsi="Times New Roman"/>
          <w:lang w:val="kk-KZ"/>
        </w:rPr>
        <w:t>тыжылдық, жылдық мәліметтер мен диагностика, жазбаша сараптамалық талдау)</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22.Оқу бағдарламалары, әдістемелік нұсқаулары</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23.Сабақтардың әртүрлі типтер мен түрлерін талдау, өзіндік талдау, баға нормаларының қойылуы,оқушылардың білім, білік, дағдыларын тексеру бағытындағы сызбалар, жаднамалар</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24.Бағдарламалар (авторлық, бейімделген курстар, факультатив, үйірмелер т.б)</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25.Кәсіби іс-тәжірбие мекен-жайлары</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26.Өзара сабақтар мен сыныптан тыс шараларға  қатысу дәптерлері (әдістемелік бірлестік мүшелерінің сабаққа қатысуына талдау)</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27.Пән және әдістемелік жұмыс бойынша әдістемелік нұсқау хаттары, байқаулар, сайыстар мен олимпиадалардың ережелері, бұйрықтары, нұсқаулары т.б</w:t>
      </w:r>
    </w:p>
    <w:p w:rsidR="0008331B" w:rsidRPr="00A85044" w:rsidRDefault="0008331B" w:rsidP="0008331B">
      <w:pPr>
        <w:spacing w:after="0" w:line="240" w:lineRule="auto"/>
        <w:jc w:val="both"/>
        <w:rPr>
          <w:rFonts w:ascii="Times New Roman" w:hAnsi="Times New Roman"/>
          <w:lang w:val="kk-KZ"/>
        </w:rPr>
      </w:pPr>
      <w:r w:rsidRPr="00A85044">
        <w:rPr>
          <w:rFonts w:ascii="Times New Roman" w:hAnsi="Times New Roman"/>
          <w:lang w:val="kk-KZ"/>
        </w:rPr>
        <w:t>Әдістемелік бірлестіктің жылдық жұмыс жоспарында пәндердің ерекшеліктеріне байланысты қосымша жұмыс жоспарлары жасалады ( мультимедиялық, интерактивті кабинеттерде сабақ беру, құқықбұзушылықтың алдын алу жұмыстары, салауаттану бағытындағы жұмыстар, «Қазақстан-2050»жолдауы, Елбасы жолдауларын жүзеге асыру жұмыстары, үш тілді дамыту бағытындағы жұмыстар т.б</w:t>
      </w:r>
    </w:p>
    <w:p w:rsidR="0008331B" w:rsidRDefault="0008331B" w:rsidP="0008331B">
      <w:pPr>
        <w:pStyle w:val="a3"/>
        <w:rPr>
          <w:rFonts w:ascii="Times New Roman" w:hAnsi="Times New Roman"/>
          <w:b/>
          <w:sz w:val="24"/>
          <w:szCs w:val="24"/>
        </w:rPr>
      </w:pPr>
    </w:p>
    <w:p w:rsidR="0008331B" w:rsidRDefault="0008331B" w:rsidP="00B81C1B">
      <w:pPr>
        <w:pStyle w:val="a3"/>
        <w:spacing w:line="276" w:lineRule="auto"/>
        <w:jc w:val="both"/>
        <w:rPr>
          <w:rFonts w:ascii="Times New Roman" w:hAnsi="Times New Roman"/>
          <w:sz w:val="24"/>
          <w:szCs w:val="28"/>
        </w:rPr>
      </w:pPr>
    </w:p>
    <w:p w:rsidR="0008331B" w:rsidRDefault="0008331B" w:rsidP="00B81C1B">
      <w:pPr>
        <w:pStyle w:val="a3"/>
        <w:spacing w:line="276" w:lineRule="auto"/>
        <w:jc w:val="both"/>
        <w:rPr>
          <w:rFonts w:ascii="Times New Roman" w:hAnsi="Times New Roman"/>
          <w:sz w:val="24"/>
          <w:szCs w:val="28"/>
        </w:rPr>
      </w:pPr>
    </w:p>
    <w:p w:rsidR="0008331B" w:rsidRDefault="0008331B" w:rsidP="00B81C1B">
      <w:pPr>
        <w:pStyle w:val="a3"/>
        <w:spacing w:line="276" w:lineRule="auto"/>
        <w:jc w:val="both"/>
        <w:rPr>
          <w:rFonts w:ascii="Times New Roman" w:hAnsi="Times New Roman"/>
          <w:sz w:val="24"/>
          <w:szCs w:val="28"/>
        </w:rPr>
      </w:pPr>
    </w:p>
    <w:p w:rsidR="0008331B" w:rsidRPr="00DC5D29" w:rsidRDefault="0008331B" w:rsidP="00B81C1B">
      <w:pPr>
        <w:pStyle w:val="a3"/>
        <w:spacing w:line="276" w:lineRule="auto"/>
        <w:jc w:val="both"/>
        <w:rPr>
          <w:rFonts w:ascii="Times New Roman" w:hAnsi="Times New Roman"/>
          <w:sz w:val="24"/>
          <w:szCs w:val="28"/>
        </w:rPr>
      </w:pPr>
    </w:p>
    <w:p w:rsidR="00EC7A44" w:rsidRPr="00DC5D29" w:rsidRDefault="00EC7A44" w:rsidP="001645E3">
      <w:pPr>
        <w:pStyle w:val="a3"/>
        <w:jc w:val="center"/>
        <w:rPr>
          <w:rFonts w:ascii="Times New Roman" w:hAnsi="Times New Roman"/>
          <w:b/>
          <w:sz w:val="24"/>
          <w:szCs w:val="28"/>
        </w:rPr>
      </w:pPr>
    </w:p>
    <w:p w:rsidR="00EC7A44" w:rsidRPr="00696DC6" w:rsidRDefault="00EC7A44" w:rsidP="00960B12">
      <w:pPr>
        <w:pStyle w:val="a3"/>
        <w:rPr>
          <w:rFonts w:ascii="Times New Roman" w:hAnsi="Times New Roman"/>
          <w:b/>
          <w:sz w:val="28"/>
          <w:szCs w:val="28"/>
        </w:rPr>
      </w:pPr>
    </w:p>
    <w:p w:rsidR="00EC7A44" w:rsidRDefault="00EC7A44" w:rsidP="00960B12">
      <w:pPr>
        <w:pStyle w:val="a3"/>
        <w:rPr>
          <w:rFonts w:ascii="Times New Roman" w:hAnsi="Times New Roman"/>
          <w:b/>
          <w:sz w:val="24"/>
          <w:szCs w:val="24"/>
        </w:rPr>
      </w:pPr>
    </w:p>
    <w:p w:rsidR="00EC7A44" w:rsidRDefault="00EC7A44" w:rsidP="00960B12">
      <w:pPr>
        <w:pStyle w:val="a3"/>
        <w:rPr>
          <w:rFonts w:ascii="Times New Roman" w:hAnsi="Times New Roman"/>
          <w:b/>
          <w:sz w:val="24"/>
          <w:szCs w:val="24"/>
        </w:rPr>
      </w:pPr>
    </w:p>
    <w:p w:rsidR="00EC7A44" w:rsidRDefault="00EC7A44" w:rsidP="00960B12">
      <w:pPr>
        <w:pStyle w:val="a3"/>
        <w:rPr>
          <w:rFonts w:ascii="Times New Roman" w:hAnsi="Times New Roman"/>
          <w:b/>
          <w:sz w:val="24"/>
          <w:szCs w:val="24"/>
        </w:rPr>
      </w:pPr>
    </w:p>
    <w:p w:rsidR="00EC7A44" w:rsidRDefault="00EC7A44" w:rsidP="00960B12">
      <w:pPr>
        <w:pStyle w:val="a3"/>
        <w:rPr>
          <w:rFonts w:ascii="Times New Roman" w:hAnsi="Times New Roman"/>
          <w:b/>
          <w:sz w:val="24"/>
          <w:szCs w:val="24"/>
        </w:rPr>
      </w:pPr>
    </w:p>
    <w:p w:rsidR="00EC7A44" w:rsidRDefault="00EC7A44" w:rsidP="00960B12">
      <w:pPr>
        <w:pStyle w:val="a3"/>
        <w:rPr>
          <w:rFonts w:ascii="Times New Roman" w:hAnsi="Times New Roman"/>
          <w:b/>
          <w:sz w:val="24"/>
          <w:szCs w:val="24"/>
        </w:rPr>
      </w:pPr>
    </w:p>
    <w:p w:rsidR="00EC7A44" w:rsidRPr="00696DC6" w:rsidRDefault="00EC7A44" w:rsidP="00960B12">
      <w:pPr>
        <w:pStyle w:val="a3"/>
        <w:rPr>
          <w:rFonts w:ascii="Times New Roman" w:hAnsi="Times New Roman"/>
          <w:b/>
          <w:sz w:val="24"/>
          <w:szCs w:val="24"/>
        </w:rPr>
      </w:pPr>
    </w:p>
    <w:p w:rsidR="00EC7A44" w:rsidRPr="00696DC6" w:rsidRDefault="00EC7A44" w:rsidP="00960B12">
      <w:pPr>
        <w:pStyle w:val="a3"/>
        <w:rPr>
          <w:rFonts w:ascii="Times New Roman" w:hAnsi="Times New Roman"/>
          <w:b/>
          <w:sz w:val="24"/>
          <w:szCs w:val="24"/>
        </w:rPr>
      </w:pPr>
    </w:p>
    <w:p w:rsidR="008D71E0" w:rsidRDefault="008D71E0" w:rsidP="00062ED0">
      <w:pPr>
        <w:pStyle w:val="a3"/>
        <w:jc w:val="center"/>
        <w:rPr>
          <w:rFonts w:ascii="Times New Roman" w:hAnsi="Times New Roman"/>
          <w:b/>
          <w:sz w:val="28"/>
          <w:szCs w:val="28"/>
        </w:rPr>
      </w:pPr>
    </w:p>
    <w:p w:rsidR="003D13BC" w:rsidRDefault="003D13BC" w:rsidP="00062ED0">
      <w:pPr>
        <w:pStyle w:val="a3"/>
        <w:jc w:val="center"/>
        <w:rPr>
          <w:rFonts w:ascii="Times New Roman" w:hAnsi="Times New Roman"/>
          <w:b/>
          <w:sz w:val="28"/>
          <w:szCs w:val="28"/>
        </w:rPr>
      </w:pPr>
    </w:p>
    <w:p w:rsidR="003D13BC" w:rsidRDefault="003D13BC" w:rsidP="00062ED0">
      <w:pPr>
        <w:pStyle w:val="a3"/>
        <w:jc w:val="center"/>
        <w:rPr>
          <w:rFonts w:ascii="Times New Roman" w:hAnsi="Times New Roman"/>
          <w:b/>
          <w:sz w:val="28"/>
          <w:szCs w:val="28"/>
        </w:rPr>
      </w:pPr>
    </w:p>
    <w:p w:rsidR="003D13BC" w:rsidRDefault="003D13BC" w:rsidP="00062ED0">
      <w:pPr>
        <w:pStyle w:val="a3"/>
        <w:jc w:val="center"/>
        <w:rPr>
          <w:rFonts w:ascii="Times New Roman" w:hAnsi="Times New Roman"/>
          <w:b/>
          <w:sz w:val="28"/>
          <w:szCs w:val="28"/>
        </w:rPr>
      </w:pPr>
    </w:p>
    <w:p w:rsidR="003D13BC" w:rsidRDefault="003D13BC" w:rsidP="00062ED0">
      <w:pPr>
        <w:pStyle w:val="a3"/>
        <w:jc w:val="center"/>
        <w:rPr>
          <w:rFonts w:ascii="Times New Roman" w:hAnsi="Times New Roman"/>
          <w:b/>
          <w:sz w:val="28"/>
          <w:szCs w:val="28"/>
        </w:rPr>
      </w:pPr>
    </w:p>
    <w:p w:rsidR="00EC7A44" w:rsidRDefault="00357780" w:rsidP="001645E3">
      <w:pPr>
        <w:jc w:val="center"/>
        <w:rPr>
          <w:rFonts w:ascii="Times New Roman" w:hAnsi="Times New Roman"/>
          <w:b/>
          <w:sz w:val="24"/>
          <w:szCs w:val="24"/>
          <w:lang w:val="kk-KZ"/>
        </w:rPr>
      </w:pPr>
      <w:r>
        <w:rPr>
          <w:rFonts w:ascii="Times New Roman" w:hAnsi="Times New Roman"/>
          <w:b/>
          <w:sz w:val="24"/>
          <w:szCs w:val="24"/>
          <w:lang w:val="kk-KZ"/>
        </w:rPr>
        <w:t xml:space="preserve"> </w:t>
      </w:r>
    </w:p>
    <w:p w:rsidR="00EC7A44" w:rsidRPr="001645E3" w:rsidRDefault="00EC7A44" w:rsidP="001645E3">
      <w:pPr>
        <w:jc w:val="center"/>
        <w:rPr>
          <w:rFonts w:ascii="Times New Roman" w:hAnsi="Times New Roman"/>
          <w:b/>
          <w:sz w:val="24"/>
          <w:szCs w:val="24"/>
          <w:lang w:val="kk-KZ"/>
        </w:rPr>
      </w:pPr>
      <w:r w:rsidRPr="002033C1">
        <w:rPr>
          <w:rFonts w:ascii="Times New Roman" w:hAnsi="Times New Roman"/>
          <w:b/>
          <w:sz w:val="24"/>
          <w:szCs w:val="24"/>
          <w:lang w:val="kk-KZ"/>
        </w:rPr>
        <w:t>Әдістемелік</w:t>
      </w:r>
      <w:r>
        <w:rPr>
          <w:rFonts w:ascii="Times New Roman" w:hAnsi="Times New Roman"/>
          <w:b/>
          <w:sz w:val="24"/>
          <w:szCs w:val="24"/>
          <w:lang w:val="kk-KZ"/>
        </w:rPr>
        <w:t xml:space="preserve"> жұмыс</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6"/>
        <w:gridCol w:w="6935"/>
        <w:gridCol w:w="2552"/>
        <w:gridCol w:w="2126"/>
        <w:gridCol w:w="2562"/>
      </w:tblGrid>
      <w:tr w:rsidR="00EC7A44" w:rsidRPr="00FB4119" w:rsidTr="009D6E47">
        <w:tc>
          <w:tcPr>
            <w:tcW w:w="436" w:type="dxa"/>
          </w:tcPr>
          <w:p w:rsidR="00EC7A44" w:rsidRPr="00FB4119" w:rsidRDefault="00EC7A44" w:rsidP="00311A76">
            <w:pPr>
              <w:spacing w:after="0" w:line="240" w:lineRule="auto"/>
              <w:rPr>
                <w:rFonts w:ascii="Times New Roman" w:hAnsi="Times New Roman"/>
                <w:b/>
                <w:i/>
                <w:sz w:val="24"/>
                <w:szCs w:val="24"/>
                <w:lang w:val="kk-KZ"/>
              </w:rPr>
            </w:pPr>
            <w:r w:rsidRPr="00FB4119">
              <w:rPr>
                <w:rFonts w:ascii="Times New Roman" w:hAnsi="Times New Roman"/>
                <w:b/>
                <w:i/>
                <w:sz w:val="24"/>
                <w:szCs w:val="24"/>
                <w:lang w:val="kk-KZ"/>
              </w:rPr>
              <w:t>№</w:t>
            </w:r>
          </w:p>
        </w:tc>
        <w:tc>
          <w:tcPr>
            <w:tcW w:w="6935" w:type="dxa"/>
          </w:tcPr>
          <w:p w:rsidR="00EC7A44" w:rsidRPr="00FB4119" w:rsidRDefault="00EC7A44" w:rsidP="00311A76">
            <w:pPr>
              <w:spacing w:after="0" w:line="240" w:lineRule="auto"/>
              <w:rPr>
                <w:rFonts w:ascii="Times New Roman" w:hAnsi="Times New Roman"/>
                <w:b/>
                <w:i/>
                <w:sz w:val="24"/>
                <w:szCs w:val="24"/>
                <w:lang w:val="kk-KZ"/>
              </w:rPr>
            </w:pPr>
            <w:r w:rsidRPr="00FB4119">
              <w:rPr>
                <w:rFonts w:ascii="Times New Roman" w:hAnsi="Times New Roman"/>
                <w:b/>
                <w:i/>
                <w:sz w:val="24"/>
                <w:szCs w:val="24"/>
                <w:lang w:val="kk-KZ"/>
              </w:rPr>
              <w:t>Өтілетін іс-шаралардың мазмұны</w:t>
            </w:r>
          </w:p>
        </w:tc>
        <w:tc>
          <w:tcPr>
            <w:tcW w:w="2552" w:type="dxa"/>
          </w:tcPr>
          <w:p w:rsidR="00EC7A44" w:rsidRPr="00FB4119" w:rsidRDefault="00EC7A44" w:rsidP="00311A76">
            <w:pPr>
              <w:spacing w:after="0" w:line="240" w:lineRule="auto"/>
              <w:rPr>
                <w:rFonts w:ascii="Times New Roman" w:hAnsi="Times New Roman"/>
                <w:b/>
                <w:i/>
                <w:sz w:val="24"/>
                <w:szCs w:val="24"/>
                <w:lang w:val="kk-KZ"/>
              </w:rPr>
            </w:pPr>
            <w:r w:rsidRPr="00FB4119">
              <w:rPr>
                <w:rFonts w:ascii="Times New Roman" w:hAnsi="Times New Roman"/>
                <w:b/>
                <w:i/>
                <w:sz w:val="24"/>
                <w:szCs w:val="24"/>
                <w:lang w:val="kk-KZ"/>
              </w:rPr>
              <w:t>Өту мерзімі</w:t>
            </w:r>
          </w:p>
        </w:tc>
        <w:tc>
          <w:tcPr>
            <w:tcW w:w="2126" w:type="dxa"/>
          </w:tcPr>
          <w:p w:rsidR="00EC7A44" w:rsidRPr="00FB4119" w:rsidRDefault="00EC7A44" w:rsidP="00311A76">
            <w:pPr>
              <w:spacing w:after="0" w:line="240" w:lineRule="auto"/>
              <w:rPr>
                <w:rFonts w:ascii="Times New Roman" w:hAnsi="Times New Roman"/>
                <w:b/>
                <w:i/>
                <w:sz w:val="24"/>
                <w:szCs w:val="24"/>
                <w:lang w:val="kk-KZ"/>
              </w:rPr>
            </w:pPr>
            <w:r w:rsidRPr="00FB4119">
              <w:rPr>
                <w:rFonts w:ascii="Times New Roman" w:hAnsi="Times New Roman"/>
                <w:b/>
                <w:i/>
                <w:sz w:val="24"/>
                <w:szCs w:val="24"/>
                <w:lang w:val="kk-KZ"/>
              </w:rPr>
              <w:t>Жүзеге асуы</w:t>
            </w:r>
          </w:p>
        </w:tc>
        <w:tc>
          <w:tcPr>
            <w:tcW w:w="2562" w:type="dxa"/>
          </w:tcPr>
          <w:p w:rsidR="00EC7A44" w:rsidRPr="00FB4119" w:rsidRDefault="00EC7A44" w:rsidP="00311A76">
            <w:pPr>
              <w:spacing w:after="0" w:line="240" w:lineRule="auto"/>
              <w:rPr>
                <w:rFonts w:ascii="Times New Roman" w:hAnsi="Times New Roman"/>
                <w:b/>
                <w:i/>
                <w:sz w:val="24"/>
                <w:szCs w:val="24"/>
                <w:lang w:val="kk-KZ"/>
              </w:rPr>
            </w:pPr>
            <w:r w:rsidRPr="00FB4119">
              <w:rPr>
                <w:rFonts w:ascii="Times New Roman" w:hAnsi="Times New Roman"/>
                <w:b/>
                <w:i/>
                <w:sz w:val="24"/>
                <w:szCs w:val="24"/>
                <w:lang w:val="kk-KZ"/>
              </w:rPr>
              <w:t>Өткізуге жауаптылар</w:t>
            </w:r>
          </w:p>
        </w:tc>
      </w:tr>
      <w:tr w:rsidR="00EC7A44" w:rsidRPr="00FB4119" w:rsidTr="009D6E47">
        <w:tc>
          <w:tcPr>
            <w:tcW w:w="436"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1</w:t>
            </w:r>
          </w:p>
        </w:tc>
        <w:tc>
          <w:tcPr>
            <w:tcW w:w="6935"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ӘБ отырыстарын өткізу</w:t>
            </w:r>
          </w:p>
        </w:tc>
        <w:tc>
          <w:tcPr>
            <w:tcW w:w="2552"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Жоспар бойынша</w:t>
            </w:r>
          </w:p>
        </w:tc>
        <w:tc>
          <w:tcPr>
            <w:tcW w:w="2126"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ӘБ отырысы</w:t>
            </w:r>
          </w:p>
        </w:tc>
        <w:tc>
          <w:tcPr>
            <w:tcW w:w="2562"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ӘБ жетекшісі</w:t>
            </w:r>
          </w:p>
        </w:tc>
      </w:tr>
      <w:tr w:rsidR="00EC7A44" w:rsidRPr="00FB4119" w:rsidTr="009D6E47">
        <w:tc>
          <w:tcPr>
            <w:tcW w:w="436"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2</w:t>
            </w:r>
          </w:p>
        </w:tc>
        <w:tc>
          <w:tcPr>
            <w:tcW w:w="6935"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Дидактикалық материалдар, оқу-әдістемелік материалдар және жаңа оқулықтарды апробациялау жұмысы</w:t>
            </w:r>
          </w:p>
        </w:tc>
        <w:tc>
          <w:tcPr>
            <w:tcW w:w="2552"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Оқу жылы бойы</w:t>
            </w:r>
          </w:p>
        </w:tc>
        <w:tc>
          <w:tcPr>
            <w:tcW w:w="2126"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Жоспар</w:t>
            </w:r>
          </w:p>
        </w:tc>
        <w:tc>
          <w:tcPr>
            <w:tcW w:w="2562"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 xml:space="preserve">Мұғалім </w:t>
            </w:r>
          </w:p>
        </w:tc>
      </w:tr>
      <w:tr w:rsidR="00EC7A44" w:rsidRPr="00FB4119" w:rsidTr="009D6E47">
        <w:tc>
          <w:tcPr>
            <w:tcW w:w="436"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3</w:t>
            </w:r>
          </w:p>
        </w:tc>
        <w:tc>
          <w:tcPr>
            <w:tcW w:w="6935"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Күнтізбелік жоспарды тексеру</w:t>
            </w:r>
          </w:p>
        </w:tc>
        <w:tc>
          <w:tcPr>
            <w:tcW w:w="2552"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Қараша</w:t>
            </w:r>
          </w:p>
        </w:tc>
        <w:tc>
          <w:tcPr>
            <w:tcW w:w="2126"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Анықтама</w:t>
            </w:r>
          </w:p>
        </w:tc>
        <w:tc>
          <w:tcPr>
            <w:tcW w:w="2562"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ӘБ жетекшісі</w:t>
            </w:r>
          </w:p>
        </w:tc>
      </w:tr>
      <w:tr w:rsidR="00EC7A44" w:rsidRPr="00FB4119" w:rsidTr="009D6E47">
        <w:tc>
          <w:tcPr>
            <w:tcW w:w="436"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4</w:t>
            </w:r>
          </w:p>
        </w:tc>
        <w:tc>
          <w:tcPr>
            <w:tcW w:w="6935"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Тәжірибе алмасу бағытындағы жұмыстар</w:t>
            </w:r>
          </w:p>
        </w:tc>
        <w:tc>
          <w:tcPr>
            <w:tcW w:w="2552"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Жыл бойы</w:t>
            </w:r>
          </w:p>
        </w:tc>
        <w:tc>
          <w:tcPr>
            <w:tcW w:w="2126" w:type="dxa"/>
          </w:tcPr>
          <w:p w:rsidR="00EC7A44" w:rsidRPr="00FB4119" w:rsidRDefault="00EC7A44" w:rsidP="002C124B">
            <w:pPr>
              <w:spacing w:after="0" w:line="240" w:lineRule="auto"/>
              <w:rPr>
                <w:rFonts w:ascii="Times New Roman" w:hAnsi="Times New Roman"/>
                <w:sz w:val="24"/>
                <w:szCs w:val="24"/>
              </w:rPr>
            </w:pPr>
          </w:p>
        </w:tc>
        <w:tc>
          <w:tcPr>
            <w:tcW w:w="2562" w:type="dxa"/>
          </w:tcPr>
          <w:p w:rsidR="00EC7A44" w:rsidRPr="00FB4119" w:rsidRDefault="00EC7A44" w:rsidP="002C124B">
            <w:pPr>
              <w:spacing w:after="0" w:line="240" w:lineRule="auto"/>
              <w:rPr>
                <w:rFonts w:ascii="Times New Roman" w:hAnsi="Times New Roman"/>
                <w:sz w:val="24"/>
                <w:szCs w:val="24"/>
              </w:rPr>
            </w:pPr>
            <w:r w:rsidRPr="00FB4119">
              <w:rPr>
                <w:rFonts w:ascii="Times New Roman" w:hAnsi="Times New Roman"/>
                <w:sz w:val="24"/>
                <w:szCs w:val="24"/>
                <w:lang w:val="kk-KZ"/>
              </w:rPr>
              <w:t>ӘБ жетекшісі</w:t>
            </w:r>
          </w:p>
        </w:tc>
      </w:tr>
      <w:tr w:rsidR="00EC7A44" w:rsidRPr="00FB4119" w:rsidTr="009D6E47">
        <w:tc>
          <w:tcPr>
            <w:tcW w:w="436"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5</w:t>
            </w:r>
          </w:p>
        </w:tc>
        <w:tc>
          <w:tcPr>
            <w:tcW w:w="6935" w:type="dxa"/>
          </w:tcPr>
          <w:p w:rsidR="00EC7A44" w:rsidRPr="00FB4119" w:rsidRDefault="003D13BC" w:rsidP="002C124B">
            <w:pPr>
              <w:spacing w:after="0" w:line="240" w:lineRule="auto"/>
              <w:rPr>
                <w:rFonts w:ascii="Times New Roman" w:hAnsi="Times New Roman"/>
                <w:sz w:val="24"/>
                <w:szCs w:val="24"/>
                <w:lang w:val="kk-KZ"/>
              </w:rPr>
            </w:pPr>
            <w:r>
              <w:rPr>
                <w:rFonts w:ascii="Times New Roman" w:hAnsi="Times New Roman"/>
                <w:sz w:val="24"/>
                <w:szCs w:val="24"/>
                <w:lang w:val="kk-KZ"/>
              </w:rPr>
              <w:t>Бірлестік проблема</w:t>
            </w:r>
            <w:r w:rsidR="00EC7A44" w:rsidRPr="00FB4119">
              <w:rPr>
                <w:rFonts w:ascii="Times New Roman" w:hAnsi="Times New Roman"/>
                <w:sz w:val="24"/>
                <w:szCs w:val="24"/>
                <w:lang w:val="kk-KZ"/>
              </w:rPr>
              <w:t>лық тақырыптарын жазу</w:t>
            </w:r>
          </w:p>
        </w:tc>
        <w:tc>
          <w:tcPr>
            <w:tcW w:w="2552"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Жыл бойы</w:t>
            </w:r>
          </w:p>
        </w:tc>
        <w:tc>
          <w:tcPr>
            <w:tcW w:w="2126" w:type="dxa"/>
          </w:tcPr>
          <w:p w:rsidR="00EC7A44" w:rsidRPr="00FB4119" w:rsidRDefault="00EC7A44" w:rsidP="002C124B">
            <w:pPr>
              <w:spacing w:after="0" w:line="240" w:lineRule="auto"/>
              <w:rPr>
                <w:rFonts w:ascii="Times New Roman" w:hAnsi="Times New Roman"/>
                <w:sz w:val="24"/>
                <w:szCs w:val="24"/>
              </w:rPr>
            </w:pPr>
          </w:p>
        </w:tc>
        <w:tc>
          <w:tcPr>
            <w:tcW w:w="2562" w:type="dxa"/>
          </w:tcPr>
          <w:p w:rsidR="00EC7A44" w:rsidRPr="00FB4119" w:rsidRDefault="00EC7A44" w:rsidP="002C124B">
            <w:pPr>
              <w:spacing w:after="0" w:line="240" w:lineRule="auto"/>
              <w:rPr>
                <w:rFonts w:ascii="Times New Roman" w:hAnsi="Times New Roman"/>
                <w:sz w:val="24"/>
                <w:szCs w:val="24"/>
              </w:rPr>
            </w:pPr>
          </w:p>
        </w:tc>
      </w:tr>
      <w:tr w:rsidR="00EC7A44" w:rsidRPr="00FB4119" w:rsidTr="009D6E47">
        <w:tc>
          <w:tcPr>
            <w:tcW w:w="436"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6</w:t>
            </w:r>
          </w:p>
        </w:tc>
        <w:tc>
          <w:tcPr>
            <w:tcW w:w="6935"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ӘБ жыл бойы атқарылған жұмысының есебі, талдау</w:t>
            </w:r>
          </w:p>
        </w:tc>
        <w:tc>
          <w:tcPr>
            <w:tcW w:w="2552"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жыл бойы</w:t>
            </w:r>
          </w:p>
        </w:tc>
        <w:tc>
          <w:tcPr>
            <w:tcW w:w="2126"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анықтама</w:t>
            </w:r>
          </w:p>
        </w:tc>
        <w:tc>
          <w:tcPr>
            <w:tcW w:w="2562"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ӘБ жетекшісі</w:t>
            </w:r>
          </w:p>
        </w:tc>
      </w:tr>
      <w:tr w:rsidR="00EC7A44" w:rsidRPr="00FB4119" w:rsidTr="009D6E47">
        <w:tc>
          <w:tcPr>
            <w:tcW w:w="436"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7</w:t>
            </w:r>
          </w:p>
        </w:tc>
        <w:tc>
          <w:tcPr>
            <w:tcW w:w="6935"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ӘБ жетекшісі оқу жылына жоспары</w:t>
            </w:r>
          </w:p>
        </w:tc>
        <w:tc>
          <w:tcPr>
            <w:tcW w:w="2552" w:type="dxa"/>
          </w:tcPr>
          <w:p w:rsidR="00EC7A44" w:rsidRPr="00FB4119" w:rsidRDefault="00EC7A44" w:rsidP="002C124B">
            <w:pPr>
              <w:spacing w:after="0" w:line="240" w:lineRule="auto"/>
              <w:ind w:right="-250"/>
              <w:rPr>
                <w:rFonts w:ascii="Times New Roman" w:hAnsi="Times New Roman"/>
                <w:sz w:val="24"/>
                <w:szCs w:val="24"/>
                <w:lang w:val="kk-KZ"/>
              </w:rPr>
            </w:pPr>
            <w:r w:rsidRPr="00FB4119">
              <w:rPr>
                <w:rFonts w:ascii="Times New Roman" w:hAnsi="Times New Roman"/>
                <w:sz w:val="24"/>
                <w:szCs w:val="24"/>
                <w:lang w:val="kk-KZ"/>
              </w:rPr>
              <w:t>Мамыр-маусым</w:t>
            </w:r>
          </w:p>
        </w:tc>
        <w:tc>
          <w:tcPr>
            <w:tcW w:w="2126"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Жоспар</w:t>
            </w:r>
          </w:p>
        </w:tc>
        <w:tc>
          <w:tcPr>
            <w:tcW w:w="2562"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ӘБ жетекшісі</w:t>
            </w:r>
          </w:p>
        </w:tc>
      </w:tr>
      <w:tr w:rsidR="00EC7A44" w:rsidRPr="00FB4119" w:rsidTr="009D6E47">
        <w:tc>
          <w:tcPr>
            <w:tcW w:w="436"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8</w:t>
            </w:r>
          </w:p>
        </w:tc>
        <w:tc>
          <w:tcPr>
            <w:tcW w:w="6935"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 xml:space="preserve">Сабаққа, сыныптан тыс шараларға қатысу </w:t>
            </w:r>
          </w:p>
        </w:tc>
        <w:tc>
          <w:tcPr>
            <w:tcW w:w="2552"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Жоспар бойынша</w:t>
            </w:r>
          </w:p>
        </w:tc>
        <w:tc>
          <w:tcPr>
            <w:tcW w:w="2126"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Журнал</w:t>
            </w:r>
          </w:p>
        </w:tc>
        <w:tc>
          <w:tcPr>
            <w:tcW w:w="2562" w:type="dxa"/>
          </w:tcPr>
          <w:p w:rsidR="00EC7A44" w:rsidRPr="00FB4119" w:rsidRDefault="00EC7A44" w:rsidP="002C124B">
            <w:pPr>
              <w:spacing w:after="0" w:line="240" w:lineRule="auto"/>
              <w:rPr>
                <w:rFonts w:ascii="Times New Roman" w:hAnsi="Times New Roman"/>
                <w:sz w:val="24"/>
                <w:szCs w:val="24"/>
              </w:rPr>
            </w:pPr>
            <w:r w:rsidRPr="00FB4119">
              <w:rPr>
                <w:rFonts w:ascii="Times New Roman" w:hAnsi="Times New Roman"/>
                <w:sz w:val="24"/>
                <w:szCs w:val="24"/>
                <w:lang w:val="kk-KZ"/>
              </w:rPr>
              <w:t>ӘБ жетекшісі</w:t>
            </w:r>
          </w:p>
        </w:tc>
      </w:tr>
      <w:tr w:rsidR="00EC7A44" w:rsidRPr="00FB4119" w:rsidTr="009D6E47">
        <w:tc>
          <w:tcPr>
            <w:tcW w:w="436"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9</w:t>
            </w:r>
          </w:p>
        </w:tc>
        <w:tc>
          <w:tcPr>
            <w:tcW w:w="6935"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Білім жетілдіру курсынан өткен мұғалімнің шығармашылық есебі</w:t>
            </w:r>
          </w:p>
        </w:tc>
        <w:tc>
          <w:tcPr>
            <w:tcW w:w="2552"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мамыр</w:t>
            </w:r>
          </w:p>
        </w:tc>
        <w:tc>
          <w:tcPr>
            <w:tcW w:w="2126"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Хаттама</w:t>
            </w:r>
          </w:p>
        </w:tc>
        <w:tc>
          <w:tcPr>
            <w:tcW w:w="2562"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 xml:space="preserve">Мұғалім </w:t>
            </w:r>
          </w:p>
        </w:tc>
      </w:tr>
      <w:tr w:rsidR="00EC7A44" w:rsidRPr="00FB4119" w:rsidTr="009D6E47">
        <w:tc>
          <w:tcPr>
            <w:tcW w:w="436"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10</w:t>
            </w:r>
          </w:p>
        </w:tc>
        <w:tc>
          <w:tcPr>
            <w:tcW w:w="6935" w:type="dxa"/>
          </w:tcPr>
          <w:p w:rsidR="00EC7A44" w:rsidRPr="00FB4119" w:rsidRDefault="0008331B" w:rsidP="002C124B">
            <w:pPr>
              <w:spacing w:after="0" w:line="240" w:lineRule="auto"/>
              <w:rPr>
                <w:rFonts w:ascii="Times New Roman" w:hAnsi="Times New Roman"/>
                <w:sz w:val="24"/>
                <w:szCs w:val="24"/>
                <w:lang w:val="kk-KZ"/>
              </w:rPr>
            </w:pPr>
            <w:r>
              <w:rPr>
                <w:rFonts w:ascii="Times New Roman" w:hAnsi="Times New Roman"/>
                <w:sz w:val="24"/>
                <w:szCs w:val="24"/>
                <w:lang w:val="kk-KZ"/>
              </w:rPr>
              <w:t xml:space="preserve">Бірлестіктің </w:t>
            </w:r>
            <w:r w:rsidR="00EC7A44" w:rsidRPr="00FB4119">
              <w:rPr>
                <w:rFonts w:ascii="Times New Roman" w:hAnsi="Times New Roman"/>
                <w:sz w:val="24"/>
                <w:szCs w:val="24"/>
                <w:lang w:val="kk-KZ"/>
              </w:rPr>
              <w:t xml:space="preserve"> пәндерінен</w:t>
            </w:r>
            <w:r w:rsidR="00EC7A44">
              <w:rPr>
                <w:rFonts w:ascii="Times New Roman" w:hAnsi="Times New Roman"/>
                <w:sz w:val="24"/>
                <w:szCs w:val="24"/>
                <w:lang w:val="kk-KZ"/>
              </w:rPr>
              <w:t xml:space="preserve"> </w:t>
            </w:r>
            <w:r w:rsidR="00EC7A44" w:rsidRPr="00FB4119">
              <w:rPr>
                <w:rFonts w:ascii="Times New Roman" w:hAnsi="Times New Roman"/>
                <w:sz w:val="24"/>
                <w:szCs w:val="24"/>
                <w:lang w:val="kk-KZ"/>
              </w:rPr>
              <w:t>жиынтық, тоқсандықбағалауды өткізу кестесін құру, бекіту.</w:t>
            </w:r>
          </w:p>
        </w:tc>
        <w:tc>
          <w:tcPr>
            <w:tcW w:w="2552"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тоқсан сайын</w:t>
            </w:r>
          </w:p>
        </w:tc>
        <w:tc>
          <w:tcPr>
            <w:tcW w:w="2126"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кессте</w:t>
            </w:r>
          </w:p>
        </w:tc>
        <w:tc>
          <w:tcPr>
            <w:tcW w:w="2562"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Пән мұғалімдері</w:t>
            </w:r>
          </w:p>
        </w:tc>
      </w:tr>
      <w:tr w:rsidR="00EC7A44" w:rsidRPr="00FB4119" w:rsidTr="009D6E47">
        <w:tc>
          <w:tcPr>
            <w:tcW w:w="436"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11</w:t>
            </w:r>
          </w:p>
        </w:tc>
        <w:tc>
          <w:tcPr>
            <w:tcW w:w="6935"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Критериалды бағалауды енгізу тәртібі бойынша талдау, зерделеу. Білім сапасына аналитикалық талдау.</w:t>
            </w:r>
          </w:p>
        </w:tc>
        <w:tc>
          <w:tcPr>
            <w:tcW w:w="2552"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әр тоқсан сайын</w:t>
            </w:r>
          </w:p>
        </w:tc>
        <w:tc>
          <w:tcPr>
            <w:tcW w:w="2126"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есеп</w:t>
            </w:r>
          </w:p>
        </w:tc>
        <w:tc>
          <w:tcPr>
            <w:tcW w:w="2562" w:type="dxa"/>
          </w:tcPr>
          <w:p w:rsidR="00EC7A44" w:rsidRPr="00FB4119" w:rsidRDefault="00EC7A44" w:rsidP="002C124B">
            <w:pPr>
              <w:spacing w:after="0" w:line="240" w:lineRule="auto"/>
              <w:rPr>
                <w:rFonts w:ascii="Times New Roman" w:hAnsi="Times New Roman"/>
                <w:sz w:val="24"/>
                <w:szCs w:val="24"/>
                <w:lang w:val="kk-KZ"/>
              </w:rPr>
            </w:pPr>
            <w:r w:rsidRPr="00FB4119">
              <w:rPr>
                <w:rFonts w:ascii="Times New Roman" w:hAnsi="Times New Roman"/>
                <w:sz w:val="24"/>
                <w:szCs w:val="24"/>
                <w:lang w:val="kk-KZ"/>
              </w:rPr>
              <w:t>Пән мұғалімдері</w:t>
            </w:r>
          </w:p>
        </w:tc>
      </w:tr>
    </w:tbl>
    <w:p w:rsidR="00EC7A44" w:rsidRDefault="00EC7A44" w:rsidP="001645E3">
      <w:pPr>
        <w:jc w:val="center"/>
        <w:rPr>
          <w:rFonts w:ascii="Times New Roman" w:hAnsi="Times New Roman"/>
          <w:b/>
          <w:sz w:val="24"/>
          <w:szCs w:val="24"/>
          <w:lang w:val="kk-KZ"/>
        </w:rPr>
      </w:pPr>
    </w:p>
    <w:p w:rsidR="00EC7A44" w:rsidRDefault="00EC7A44" w:rsidP="00B81C1B">
      <w:pPr>
        <w:pStyle w:val="a3"/>
        <w:rPr>
          <w:rFonts w:ascii="Times New Roman" w:hAnsi="Times New Roman"/>
          <w:sz w:val="24"/>
          <w:szCs w:val="24"/>
          <w:lang w:eastAsia="ru-RU"/>
        </w:rPr>
      </w:pPr>
    </w:p>
    <w:p w:rsidR="00EC7A44" w:rsidRDefault="00EC7A44" w:rsidP="00B81C1B">
      <w:pPr>
        <w:pStyle w:val="a3"/>
        <w:rPr>
          <w:rFonts w:ascii="Times New Roman" w:hAnsi="Times New Roman"/>
          <w:b/>
          <w:sz w:val="24"/>
          <w:szCs w:val="24"/>
          <w:lang w:val="ru-RU"/>
        </w:rPr>
      </w:pPr>
    </w:p>
    <w:p w:rsidR="00EC7A44" w:rsidRDefault="00EC7A44" w:rsidP="00B81C1B">
      <w:pPr>
        <w:pStyle w:val="a3"/>
        <w:rPr>
          <w:rFonts w:ascii="Times New Roman" w:hAnsi="Times New Roman"/>
          <w:b/>
          <w:sz w:val="24"/>
          <w:szCs w:val="24"/>
          <w:lang w:val="ru-RU"/>
        </w:rPr>
      </w:pPr>
    </w:p>
    <w:p w:rsidR="00EC7A44" w:rsidRDefault="00EC7A44" w:rsidP="00B81C1B">
      <w:pPr>
        <w:pStyle w:val="a3"/>
        <w:rPr>
          <w:rFonts w:ascii="Times New Roman" w:hAnsi="Times New Roman"/>
          <w:b/>
          <w:sz w:val="24"/>
          <w:szCs w:val="24"/>
          <w:lang w:val="ru-RU"/>
        </w:rPr>
      </w:pPr>
    </w:p>
    <w:p w:rsidR="00EC7A44" w:rsidRDefault="00EC7A44" w:rsidP="00B81C1B">
      <w:pPr>
        <w:pStyle w:val="a3"/>
        <w:rPr>
          <w:rFonts w:ascii="Times New Roman" w:hAnsi="Times New Roman"/>
          <w:b/>
          <w:sz w:val="24"/>
          <w:szCs w:val="24"/>
          <w:lang w:val="ru-RU"/>
        </w:rPr>
      </w:pPr>
    </w:p>
    <w:p w:rsidR="00EC7A44" w:rsidRDefault="00EC7A44" w:rsidP="00B81C1B">
      <w:pPr>
        <w:pStyle w:val="a3"/>
        <w:rPr>
          <w:rFonts w:ascii="Times New Roman" w:hAnsi="Times New Roman"/>
          <w:b/>
          <w:sz w:val="24"/>
          <w:szCs w:val="24"/>
          <w:lang w:val="ru-RU"/>
        </w:rPr>
      </w:pPr>
    </w:p>
    <w:p w:rsidR="00EC7A44" w:rsidRDefault="00EC7A44" w:rsidP="00B81C1B">
      <w:pPr>
        <w:pStyle w:val="a3"/>
        <w:rPr>
          <w:rFonts w:ascii="Times New Roman" w:hAnsi="Times New Roman"/>
          <w:b/>
          <w:sz w:val="24"/>
          <w:szCs w:val="24"/>
          <w:lang w:val="ru-RU"/>
        </w:rPr>
      </w:pPr>
    </w:p>
    <w:p w:rsidR="00EC7A44" w:rsidRDefault="00EC7A44" w:rsidP="00B81C1B">
      <w:pPr>
        <w:pStyle w:val="a3"/>
        <w:rPr>
          <w:rFonts w:ascii="Times New Roman" w:hAnsi="Times New Roman"/>
          <w:b/>
          <w:sz w:val="24"/>
          <w:szCs w:val="24"/>
          <w:lang w:val="ru-RU"/>
        </w:rPr>
      </w:pPr>
    </w:p>
    <w:p w:rsidR="00EC7A44" w:rsidRDefault="00EC7A44" w:rsidP="00B81C1B">
      <w:pPr>
        <w:pStyle w:val="a3"/>
        <w:rPr>
          <w:rFonts w:ascii="Times New Roman" w:hAnsi="Times New Roman"/>
          <w:b/>
          <w:sz w:val="24"/>
          <w:szCs w:val="24"/>
          <w:lang w:val="ru-RU"/>
        </w:rPr>
      </w:pPr>
    </w:p>
    <w:p w:rsidR="00EC7A44" w:rsidRDefault="00EC7A44" w:rsidP="00B81C1B">
      <w:pPr>
        <w:pStyle w:val="a3"/>
        <w:rPr>
          <w:rFonts w:ascii="Times New Roman" w:hAnsi="Times New Roman"/>
          <w:b/>
          <w:sz w:val="24"/>
          <w:szCs w:val="24"/>
          <w:lang w:val="ru-RU"/>
        </w:rPr>
      </w:pPr>
    </w:p>
    <w:p w:rsidR="00EC7A44" w:rsidRDefault="00EC7A44" w:rsidP="00B81C1B">
      <w:pPr>
        <w:pStyle w:val="a3"/>
        <w:rPr>
          <w:rFonts w:ascii="Times New Roman" w:hAnsi="Times New Roman"/>
          <w:b/>
          <w:sz w:val="24"/>
          <w:szCs w:val="24"/>
          <w:lang w:val="ru-RU"/>
        </w:rPr>
      </w:pPr>
    </w:p>
    <w:p w:rsidR="00EC7A44" w:rsidRDefault="00EC7A44" w:rsidP="00B81C1B">
      <w:pPr>
        <w:pStyle w:val="a3"/>
        <w:rPr>
          <w:rFonts w:ascii="Times New Roman" w:hAnsi="Times New Roman"/>
          <w:b/>
          <w:sz w:val="24"/>
          <w:szCs w:val="24"/>
          <w:lang w:val="ru-RU"/>
        </w:rPr>
      </w:pPr>
    </w:p>
    <w:p w:rsidR="00EC7A44" w:rsidRDefault="00EC7A44" w:rsidP="00B81C1B">
      <w:pPr>
        <w:pStyle w:val="a3"/>
        <w:rPr>
          <w:rFonts w:ascii="Times New Roman" w:hAnsi="Times New Roman"/>
          <w:b/>
          <w:sz w:val="24"/>
          <w:szCs w:val="24"/>
          <w:lang w:val="ru-RU"/>
        </w:rPr>
      </w:pPr>
    </w:p>
    <w:p w:rsidR="00EC7A44" w:rsidRDefault="00EC7A44" w:rsidP="00B81C1B">
      <w:pPr>
        <w:pStyle w:val="a3"/>
        <w:rPr>
          <w:rFonts w:ascii="Times New Roman" w:hAnsi="Times New Roman"/>
          <w:b/>
          <w:sz w:val="24"/>
          <w:szCs w:val="24"/>
          <w:lang w:val="ru-RU"/>
        </w:rPr>
      </w:pPr>
    </w:p>
    <w:p w:rsidR="00EC7A44" w:rsidRDefault="00EC7A44" w:rsidP="00B81C1B">
      <w:pPr>
        <w:pStyle w:val="a3"/>
        <w:rPr>
          <w:rFonts w:ascii="Times New Roman" w:hAnsi="Times New Roman"/>
          <w:b/>
          <w:sz w:val="24"/>
          <w:szCs w:val="24"/>
          <w:lang w:val="ru-RU"/>
        </w:rPr>
      </w:pPr>
    </w:p>
    <w:p w:rsidR="00EC7A44" w:rsidRDefault="00EC7A44" w:rsidP="00B81C1B">
      <w:pPr>
        <w:pStyle w:val="a3"/>
        <w:rPr>
          <w:rFonts w:ascii="Times New Roman" w:hAnsi="Times New Roman"/>
          <w:b/>
          <w:sz w:val="24"/>
          <w:szCs w:val="24"/>
          <w:lang w:val="ru-RU"/>
        </w:rPr>
      </w:pPr>
    </w:p>
    <w:p w:rsidR="00082383" w:rsidRDefault="00082383" w:rsidP="0097185E">
      <w:pPr>
        <w:pStyle w:val="a3"/>
        <w:jc w:val="center"/>
        <w:rPr>
          <w:rFonts w:ascii="Times New Roman" w:hAnsi="Times New Roman"/>
          <w:b/>
          <w:sz w:val="24"/>
          <w:szCs w:val="24"/>
        </w:rPr>
      </w:pPr>
    </w:p>
    <w:p w:rsidR="00EC7A44" w:rsidRDefault="00EC7A44" w:rsidP="0097185E">
      <w:pPr>
        <w:pStyle w:val="a3"/>
        <w:jc w:val="center"/>
        <w:rPr>
          <w:rFonts w:ascii="Times New Roman" w:hAnsi="Times New Roman"/>
          <w:b/>
          <w:sz w:val="24"/>
          <w:szCs w:val="24"/>
        </w:rPr>
      </w:pPr>
      <w:r>
        <w:rPr>
          <w:rFonts w:ascii="Times New Roman" w:hAnsi="Times New Roman"/>
          <w:b/>
          <w:sz w:val="24"/>
          <w:szCs w:val="24"/>
        </w:rPr>
        <w:t>Тақырыптық әдістемелік отырыстар</w:t>
      </w:r>
    </w:p>
    <w:tbl>
      <w:tblPr>
        <w:tblW w:w="142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2"/>
        <w:gridCol w:w="8505"/>
        <w:gridCol w:w="1135"/>
        <w:gridCol w:w="1984"/>
        <w:gridCol w:w="2069"/>
      </w:tblGrid>
      <w:tr w:rsidR="00EC7A44" w:rsidRPr="00FB4119" w:rsidTr="002C124B">
        <w:trPr>
          <w:jc w:val="center"/>
        </w:trPr>
        <w:tc>
          <w:tcPr>
            <w:tcW w:w="542" w:type="dxa"/>
          </w:tcPr>
          <w:p w:rsidR="00EC7A44" w:rsidRDefault="00EC7A44">
            <w:pPr>
              <w:pStyle w:val="a3"/>
              <w:spacing w:line="276" w:lineRule="auto"/>
              <w:rPr>
                <w:rFonts w:ascii="Times New Roman" w:hAnsi="Times New Roman"/>
                <w:b/>
                <w:sz w:val="24"/>
                <w:szCs w:val="24"/>
              </w:rPr>
            </w:pPr>
            <w:r>
              <w:rPr>
                <w:rFonts w:ascii="Times New Roman" w:hAnsi="Times New Roman"/>
                <w:b/>
                <w:sz w:val="24"/>
                <w:szCs w:val="24"/>
              </w:rPr>
              <w:t>р/с</w:t>
            </w:r>
          </w:p>
        </w:tc>
        <w:tc>
          <w:tcPr>
            <w:tcW w:w="8505" w:type="dxa"/>
          </w:tcPr>
          <w:p w:rsidR="00EC7A44" w:rsidRDefault="00EC7A44">
            <w:pPr>
              <w:pStyle w:val="a3"/>
              <w:spacing w:line="276" w:lineRule="auto"/>
              <w:jc w:val="center"/>
              <w:rPr>
                <w:rFonts w:ascii="Times New Roman" w:hAnsi="Times New Roman"/>
                <w:b/>
                <w:sz w:val="24"/>
                <w:szCs w:val="24"/>
              </w:rPr>
            </w:pPr>
            <w:r>
              <w:rPr>
                <w:rFonts w:ascii="Times New Roman" w:hAnsi="Times New Roman"/>
                <w:b/>
                <w:sz w:val="24"/>
                <w:szCs w:val="24"/>
              </w:rPr>
              <w:t>Жұмыс мазмұны</w:t>
            </w:r>
          </w:p>
        </w:tc>
        <w:tc>
          <w:tcPr>
            <w:tcW w:w="1135" w:type="dxa"/>
            <w:tcBorders>
              <w:right w:val="single" w:sz="4" w:space="0" w:color="auto"/>
            </w:tcBorders>
          </w:tcPr>
          <w:p w:rsidR="00EC7A44" w:rsidRDefault="00EC7A44">
            <w:pPr>
              <w:pStyle w:val="a3"/>
              <w:spacing w:line="276" w:lineRule="auto"/>
              <w:rPr>
                <w:rFonts w:ascii="Times New Roman" w:hAnsi="Times New Roman"/>
                <w:b/>
                <w:sz w:val="24"/>
                <w:szCs w:val="24"/>
              </w:rPr>
            </w:pPr>
            <w:r>
              <w:rPr>
                <w:rFonts w:ascii="Times New Roman" w:hAnsi="Times New Roman"/>
                <w:b/>
                <w:sz w:val="24"/>
                <w:szCs w:val="24"/>
              </w:rPr>
              <w:t>Өтетін күні</w:t>
            </w:r>
          </w:p>
        </w:tc>
        <w:tc>
          <w:tcPr>
            <w:tcW w:w="1984" w:type="dxa"/>
            <w:tcBorders>
              <w:left w:val="single" w:sz="4" w:space="0" w:color="auto"/>
            </w:tcBorders>
          </w:tcPr>
          <w:p w:rsidR="00EC7A44" w:rsidRDefault="00EC7A44">
            <w:pPr>
              <w:pStyle w:val="a3"/>
              <w:spacing w:line="276" w:lineRule="auto"/>
              <w:rPr>
                <w:rFonts w:ascii="Times New Roman" w:hAnsi="Times New Roman"/>
                <w:b/>
                <w:sz w:val="24"/>
                <w:szCs w:val="24"/>
              </w:rPr>
            </w:pPr>
            <w:r>
              <w:rPr>
                <w:rFonts w:ascii="Times New Roman" w:hAnsi="Times New Roman"/>
                <w:b/>
                <w:sz w:val="24"/>
                <w:szCs w:val="24"/>
              </w:rPr>
              <w:t>Өткізілу формасы</w:t>
            </w:r>
          </w:p>
        </w:tc>
        <w:tc>
          <w:tcPr>
            <w:tcW w:w="2069" w:type="dxa"/>
          </w:tcPr>
          <w:p w:rsidR="00EC7A44" w:rsidRDefault="00EC7A44">
            <w:pPr>
              <w:pStyle w:val="a3"/>
              <w:spacing w:line="276" w:lineRule="auto"/>
              <w:jc w:val="center"/>
              <w:rPr>
                <w:rFonts w:ascii="Times New Roman" w:hAnsi="Times New Roman"/>
                <w:b/>
                <w:sz w:val="24"/>
                <w:szCs w:val="24"/>
              </w:rPr>
            </w:pPr>
            <w:r>
              <w:rPr>
                <w:rFonts w:ascii="Times New Roman" w:hAnsi="Times New Roman"/>
                <w:b/>
                <w:sz w:val="24"/>
                <w:szCs w:val="24"/>
              </w:rPr>
              <w:t>Жауапты</w:t>
            </w:r>
          </w:p>
        </w:tc>
      </w:tr>
      <w:tr w:rsidR="00EC7A44" w:rsidRPr="00082383" w:rsidTr="002C124B">
        <w:trPr>
          <w:jc w:val="center"/>
        </w:trPr>
        <w:tc>
          <w:tcPr>
            <w:tcW w:w="542" w:type="dxa"/>
          </w:tcPr>
          <w:p w:rsidR="00EC7A44" w:rsidRDefault="00EC7A44">
            <w:pPr>
              <w:pStyle w:val="a3"/>
              <w:spacing w:line="276" w:lineRule="auto"/>
              <w:rPr>
                <w:rFonts w:ascii="Times New Roman" w:hAnsi="Times New Roman"/>
                <w:sz w:val="24"/>
                <w:szCs w:val="24"/>
              </w:rPr>
            </w:pPr>
            <w:r>
              <w:rPr>
                <w:rFonts w:ascii="Times New Roman" w:hAnsi="Times New Roman"/>
                <w:sz w:val="24"/>
                <w:szCs w:val="24"/>
              </w:rPr>
              <w:t>1.</w:t>
            </w:r>
          </w:p>
        </w:tc>
        <w:tc>
          <w:tcPr>
            <w:tcW w:w="8505" w:type="dxa"/>
          </w:tcPr>
          <w:p w:rsidR="00EC7A44" w:rsidRPr="00FB4119" w:rsidRDefault="00EC7A44" w:rsidP="002C124B">
            <w:pPr>
              <w:spacing w:after="0" w:line="240" w:lineRule="auto"/>
              <w:rPr>
                <w:rFonts w:ascii="Times New Roman" w:hAnsi="Times New Roman"/>
                <w:b/>
                <w:sz w:val="24"/>
                <w:szCs w:val="24"/>
                <w:lang w:val="kk-KZ" w:eastAsia="en-US"/>
              </w:rPr>
            </w:pPr>
            <w:r w:rsidRPr="00FB4119">
              <w:rPr>
                <w:rFonts w:ascii="Times New Roman" w:hAnsi="Times New Roman"/>
                <w:b/>
                <w:sz w:val="28"/>
                <w:szCs w:val="28"/>
                <w:lang w:val="kk-KZ"/>
              </w:rPr>
              <w:t>Тақырыбы:</w:t>
            </w:r>
            <w:r w:rsidRPr="00FB4119">
              <w:rPr>
                <w:rFonts w:ascii="Times New Roman" w:hAnsi="Times New Roman"/>
                <w:b/>
                <w:color w:val="000000"/>
                <w:sz w:val="24"/>
                <w:szCs w:val="24"/>
                <w:shd w:val="clear" w:color="auto" w:fill="FFFFFF"/>
                <w:lang w:val="kk-KZ"/>
              </w:rPr>
              <w:t>«Жаңа оқу жылының нормативтік-әдістемелік құжаттарымен танысу»</w:t>
            </w:r>
          </w:p>
          <w:p w:rsidR="00EC7A44" w:rsidRDefault="00082383" w:rsidP="002C124B">
            <w:pPr>
              <w:pStyle w:val="a3"/>
              <w:spacing w:line="276" w:lineRule="auto"/>
              <w:rPr>
                <w:rFonts w:ascii="Times New Roman" w:hAnsi="Times New Roman"/>
                <w:sz w:val="24"/>
                <w:szCs w:val="24"/>
              </w:rPr>
            </w:pPr>
            <w:r>
              <w:rPr>
                <w:rFonts w:ascii="Times New Roman" w:hAnsi="Times New Roman"/>
                <w:sz w:val="24"/>
                <w:szCs w:val="24"/>
              </w:rPr>
              <w:t xml:space="preserve"> </w:t>
            </w:r>
          </w:p>
          <w:p w:rsidR="00EC7A44" w:rsidRDefault="00082383" w:rsidP="002C124B">
            <w:pPr>
              <w:pStyle w:val="a3"/>
              <w:spacing w:line="276" w:lineRule="auto"/>
              <w:rPr>
                <w:rFonts w:ascii="Times New Roman" w:hAnsi="Times New Roman"/>
                <w:sz w:val="24"/>
                <w:szCs w:val="24"/>
              </w:rPr>
            </w:pPr>
            <w:r>
              <w:rPr>
                <w:rFonts w:ascii="Times New Roman" w:hAnsi="Times New Roman"/>
                <w:sz w:val="24"/>
                <w:szCs w:val="24"/>
              </w:rPr>
              <w:t>1</w:t>
            </w:r>
            <w:r w:rsidR="00EC7A44">
              <w:rPr>
                <w:rFonts w:ascii="Times New Roman" w:hAnsi="Times New Roman"/>
                <w:sz w:val="24"/>
                <w:szCs w:val="24"/>
              </w:rPr>
              <w:t xml:space="preserve">. Әдістемелік нұсхау хатпен, нормативтік құжаттармен және оқу бағдарламасымен </w:t>
            </w:r>
            <w:r w:rsidR="008714B7">
              <w:rPr>
                <w:rFonts w:ascii="Times New Roman" w:hAnsi="Times New Roman"/>
                <w:sz w:val="24"/>
                <w:szCs w:val="24"/>
              </w:rPr>
              <w:t>танысу. 5-7 сыныптарда қазақ</w:t>
            </w:r>
            <w:r w:rsidR="00EC7A44">
              <w:rPr>
                <w:rFonts w:ascii="Times New Roman" w:hAnsi="Times New Roman"/>
                <w:sz w:val="24"/>
                <w:szCs w:val="24"/>
              </w:rPr>
              <w:t xml:space="preserve"> </w:t>
            </w:r>
            <w:r>
              <w:rPr>
                <w:rFonts w:ascii="Times New Roman" w:hAnsi="Times New Roman"/>
                <w:sz w:val="24"/>
                <w:szCs w:val="24"/>
              </w:rPr>
              <w:t>әдебиеті</w:t>
            </w:r>
            <w:r w:rsidR="00EC7A44">
              <w:rPr>
                <w:rFonts w:ascii="Times New Roman" w:hAnsi="Times New Roman"/>
                <w:sz w:val="24"/>
                <w:szCs w:val="24"/>
              </w:rPr>
              <w:t xml:space="preserve"> бойынша кіріктірілген өлкетану курсының енгізілуі. Бірлестіктің жылдық жоспарымен таныстыру. </w:t>
            </w:r>
          </w:p>
          <w:p w:rsidR="00EC7A44" w:rsidRDefault="00082383" w:rsidP="002C124B">
            <w:pPr>
              <w:pStyle w:val="a3"/>
              <w:spacing w:line="276" w:lineRule="auto"/>
              <w:rPr>
                <w:rFonts w:ascii="Times New Roman" w:hAnsi="Times New Roman"/>
                <w:sz w:val="24"/>
                <w:szCs w:val="24"/>
              </w:rPr>
            </w:pPr>
            <w:r>
              <w:rPr>
                <w:rFonts w:ascii="Times New Roman" w:hAnsi="Times New Roman"/>
                <w:sz w:val="24"/>
                <w:szCs w:val="24"/>
              </w:rPr>
              <w:t>2</w:t>
            </w:r>
            <w:r w:rsidR="00391905">
              <w:rPr>
                <w:rFonts w:ascii="Times New Roman" w:hAnsi="Times New Roman"/>
                <w:sz w:val="24"/>
                <w:szCs w:val="24"/>
              </w:rPr>
              <w:t>. 202</w:t>
            </w:r>
            <w:r w:rsidR="000C352C">
              <w:rPr>
                <w:rFonts w:ascii="Times New Roman" w:hAnsi="Times New Roman"/>
                <w:sz w:val="24"/>
                <w:szCs w:val="24"/>
              </w:rPr>
              <w:t>4</w:t>
            </w:r>
            <w:r w:rsidR="008E240F">
              <w:rPr>
                <w:rFonts w:ascii="Times New Roman" w:hAnsi="Times New Roman"/>
                <w:sz w:val="24"/>
                <w:szCs w:val="24"/>
              </w:rPr>
              <w:t>-202</w:t>
            </w:r>
            <w:r w:rsidR="000C352C">
              <w:rPr>
                <w:rFonts w:ascii="Times New Roman" w:hAnsi="Times New Roman"/>
                <w:sz w:val="24"/>
                <w:szCs w:val="24"/>
              </w:rPr>
              <w:t>5</w:t>
            </w:r>
            <w:r w:rsidR="00EC7A44">
              <w:rPr>
                <w:rFonts w:ascii="Times New Roman" w:hAnsi="Times New Roman"/>
                <w:sz w:val="24"/>
                <w:szCs w:val="24"/>
              </w:rPr>
              <w:t xml:space="preserve"> оқу жылына арналған күнтізбелік жоспарларын</w:t>
            </w:r>
            <w:r w:rsidR="003C0BE5">
              <w:rPr>
                <w:rFonts w:ascii="Times New Roman" w:hAnsi="Times New Roman"/>
                <w:sz w:val="24"/>
                <w:szCs w:val="24"/>
              </w:rPr>
              <w:t>,</w:t>
            </w:r>
            <w:r w:rsidR="00EC7A44">
              <w:rPr>
                <w:rFonts w:ascii="Times New Roman" w:hAnsi="Times New Roman"/>
                <w:sz w:val="24"/>
                <w:szCs w:val="24"/>
              </w:rPr>
              <w:t xml:space="preserve"> қолданбалы курс, факультативтер бағдарламаларын тексеру, бекіту. </w:t>
            </w:r>
          </w:p>
          <w:p w:rsidR="00EC7A44" w:rsidRDefault="0011549A" w:rsidP="002C124B">
            <w:pPr>
              <w:pStyle w:val="a3"/>
              <w:spacing w:line="276" w:lineRule="auto"/>
              <w:rPr>
                <w:rFonts w:ascii="Times New Roman" w:hAnsi="Times New Roman"/>
                <w:sz w:val="24"/>
                <w:szCs w:val="24"/>
              </w:rPr>
            </w:pPr>
            <w:r>
              <w:rPr>
                <w:rFonts w:ascii="Times New Roman" w:hAnsi="Times New Roman"/>
                <w:sz w:val="24"/>
                <w:szCs w:val="24"/>
              </w:rPr>
              <w:t xml:space="preserve"> </w:t>
            </w:r>
          </w:p>
          <w:p w:rsidR="00EC7A44" w:rsidRDefault="00391905" w:rsidP="002C124B">
            <w:pPr>
              <w:pStyle w:val="a3"/>
              <w:spacing w:line="276" w:lineRule="auto"/>
              <w:rPr>
                <w:rFonts w:ascii="Times New Roman" w:hAnsi="Times New Roman"/>
                <w:sz w:val="24"/>
                <w:szCs w:val="24"/>
              </w:rPr>
            </w:pPr>
            <w:r>
              <w:rPr>
                <w:rFonts w:ascii="Times New Roman" w:hAnsi="Times New Roman"/>
                <w:sz w:val="24"/>
                <w:szCs w:val="24"/>
              </w:rPr>
              <w:t xml:space="preserve"> </w:t>
            </w:r>
          </w:p>
          <w:p w:rsidR="00EC7A44" w:rsidRDefault="00082383" w:rsidP="00391905">
            <w:pPr>
              <w:pStyle w:val="a3"/>
              <w:spacing w:line="276" w:lineRule="auto"/>
              <w:rPr>
                <w:rFonts w:ascii="Times New Roman" w:hAnsi="Times New Roman"/>
                <w:sz w:val="24"/>
                <w:szCs w:val="24"/>
              </w:rPr>
            </w:pPr>
            <w:r>
              <w:rPr>
                <w:rFonts w:ascii="Times New Roman" w:hAnsi="Times New Roman"/>
                <w:sz w:val="24"/>
                <w:szCs w:val="24"/>
              </w:rPr>
              <w:t xml:space="preserve">  </w:t>
            </w:r>
            <w:r w:rsidR="00391905">
              <w:rPr>
                <w:rFonts w:ascii="Times New Roman" w:hAnsi="Times New Roman"/>
                <w:sz w:val="24"/>
                <w:szCs w:val="24"/>
              </w:rPr>
              <w:t xml:space="preserve"> </w:t>
            </w:r>
          </w:p>
        </w:tc>
        <w:tc>
          <w:tcPr>
            <w:tcW w:w="1135" w:type="dxa"/>
            <w:tcBorders>
              <w:right w:val="single" w:sz="4" w:space="0" w:color="auto"/>
            </w:tcBorders>
          </w:tcPr>
          <w:p w:rsidR="00EC7A44" w:rsidRDefault="00EC7A44">
            <w:pPr>
              <w:pStyle w:val="a3"/>
              <w:spacing w:line="276" w:lineRule="auto"/>
              <w:rPr>
                <w:rFonts w:ascii="Times New Roman" w:hAnsi="Times New Roman"/>
                <w:sz w:val="24"/>
                <w:szCs w:val="24"/>
              </w:rPr>
            </w:pPr>
            <w:r>
              <w:rPr>
                <w:rFonts w:ascii="Times New Roman" w:hAnsi="Times New Roman"/>
                <w:sz w:val="24"/>
                <w:szCs w:val="24"/>
              </w:rPr>
              <w:t>Тамыз</w:t>
            </w:r>
            <w:r w:rsidR="00357780">
              <w:rPr>
                <w:rFonts w:ascii="Times New Roman" w:hAnsi="Times New Roman"/>
                <w:sz w:val="24"/>
                <w:szCs w:val="24"/>
              </w:rPr>
              <w:t>- 01.09на дейін</w:t>
            </w:r>
          </w:p>
          <w:p w:rsidR="00EC7A44" w:rsidRDefault="00EC7A44">
            <w:pPr>
              <w:pStyle w:val="a3"/>
              <w:spacing w:line="276" w:lineRule="auto"/>
              <w:rPr>
                <w:rFonts w:ascii="Times New Roman" w:hAnsi="Times New Roman"/>
                <w:color w:val="FF0000"/>
                <w:sz w:val="24"/>
                <w:szCs w:val="24"/>
              </w:rPr>
            </w:pPr>
          </w:p>
        </w:tc>
        <w:tc>
          <w:tcPr>
            <w:tcW w:w="1984" w:type="dxa"/>
            <w:tcBorders>
              <w:left w:val="single" w:sz="4" w:space="0" w:color="auto"/>
            </w:tcBorders>
          </w:tcPr>
          <w:p w:rsidR="00EC7A44" w:rsidRDefault="00EC7A44">
            <w:pPr>
              <w:pStyle w:val="a3"/>
              <w:spacing w:line="276" w:lineRule="auto"/>
              <w:rPr>
                <w:rFonts w:ascii="Times New Roman" w:hAnsi="Times New Roman"/>
                <w:sz w:val="24"/>
                <w:szCs w:val="24"/>
              </w:rPr>
            </w:pPr>
            <w:r>
              <w:rPr>
                <w:rFonts w:ascii="Times New Roman" w:hAnsi="Times New Roman"/>
                <w:sz w:val="24"/>
                <w:szCs w:val="24"/>
              </w:rPr>
              <w:t>ӘБ отырысы</w:t>
            </w:r>
          </w:p>
          <w:p w:rsidR="00EC7A44" w:rsidRDefault="00EC7A44">
            <w:pPr>
              <w:pStyle w:val="a3"/>
              <w:spacing w:line="276" w:lineRule="auto"/>
              <w:jc w:val="center"/>
              <w:rPr>
                <w:rFonts w:ascii="Times New Roman" w:hAnsi="Times New Roman"/>
                <w:sz w:val="24"/>
                <w:szCs w:val="24"/>
              </w:rPr>
            </w:pPr>
            <w:r>
              <w:rPr>
                <w:rFonts w:ascii="Times New Roman" w:hAnsi="Times New Roman"/>
                <w:sz w:val="24"/>
                <w:szCs w:val="24"/>
              </w:rPr>
              <w:t>№1</w:t>
            </w:r>
          </w:p>
        </w:tc>
        <w:tc>
          <w:tcPr>
            <w:tcW w:w="2069" w:type="dxa"/>
          </w:tcPr>
          <w:p w:rsidR="00EC7A44" w:rsidRDefault="00EC7A44">
            <w:pPr>
              <w:pStyle w:val="a3"/>
              <w:spacing w:line="276" w:lineRule="auto"/>
              <w:rPr>
                <w:rFonts w:ascii="Times New Roman" w:hAnsi="Times New Roman"/>
                <w:sz w:val="24"/>
                <w:szCs w:val="24"/>
              </w:rPr>
            </w:pPr>
            <w:r>
              <w:rPr>
                <w:rFonts w:ascii="Times New Roman" w:hAnsi="Times New Roman"/>
                <w:sz w:val="24"/>
                <w:szCs w:val="24"/>
              </w:rPr>
              <w:t>ӘБ жетекшісі</w:t>
            </w:r>
          </w:p>
          <w:p w:rsidR="00EC7A44" w:rsidRDefault="00EC7A44">
            <w:pPr>
              <w:pStyle w:val="a3"/>
              <w:spacing w:line="276" w:lineRule="auto"/>
              <w:rPr>
                <w:rFonts w:ascii="Times New Roman" w:hAnsi="Times New Roman"/>
                <w:sz w:val="24"/>
                <w:szCs w:val="24"/>
              </w:rPr>
            </w:pPr>
            <w:r>
              <w:rPr>
                <w:rFonts w:ascii="Times New Roman" w:hAnsi="Times New Roman"/>
                <w:sz w:val="24"/>
                <w:szCs w:val="24"/>
              </w:rPr>
              <w:t>Пән мұғалімдері</w:t>
            </w:r>
          </w:p>
        </w:tc>
      </w:tr>
      <w:tr w:rsidR="00EC7A44" w:rsidRPr="008714B7" w:rsidTr="00D02BD8">
        <w:trPr>
          <w:trHeight w:val="3223"/>
          <w:jc w:val="center"/>
        </w:trPr>
        <w:tc>
          <w:tcPr>
            <w:tcW w:w="542" w:type="dxa"/>
            <w:tcBorders>
              <w:bottom w:val="single" w:sz="4" w:space="0" w:color="auto"/>
            </w:tcBorders>
          </w:tcPr>
          <w:p w:rsidR="00EC7A44" w:rsidRDefault="008429C8">
            <w:pPr>
              <w:pStyle w:val="a3"/>
              <w:spacing w:line="276" w:lineRule="auto"/>
              <w:rPr>
                <w:rFonts w:ascii="Times New Roman" w:hAnsi="Times New Roman"/>
                <w:sz w:val="24"/>
                <w:szCs w:val="24"/>
              </w:rPr>
            </w:pPr>
            <w:r>
              <w:rPr>
                <w:rFonts w:ascii="Times New Roman" w:hAnsi="Times New Roman"/>
                <w:sz w:val="24"/>
                <w:szCs w:val="24"/>
              </w:rPr>
              <w:t xml:space="preserve"> </w:t>
            </w:r>
            <w:r w:rsidR="00EC7A44">
              <w:rPr>
                <w:rFonts w:ascii="Times New Roman" w:hAnsi="Times New Roman"/>
                <w:sz w:val="24"/>
                <w:szCs w:val="24"/>
              </w:rPr>
              <w:t>2.</w:t>
            </w:r>
          </w:p>
        </w:tc>
        <w:tc>
          <w:tcPr>
            <w:tcW w:w="8505" w:type="dxa"/>
            <w:tcBorders>
              <w:bottom w:val="single" w:sz="4" w:space="0" w:color="auto"/>
            </w:tcBorders>
          </w:tcPr>
          <w:p w:rsidR="00515D1B" w:rsidRPr="00515D1B" w:rsidRDefault="00515D1B" w:rsidP="00515D1B">
            <w:pPr>
              <w:spacing w:after="0" w:line="240" w:lineRule="auto"/>
              <w:rPr>
                <w:rFonts w:ascii="Times New Roman" w:hAnsi="Times New Roman"/>
                <w:b/>
                <w:sz w:val="28"/>
                <w:szCs w:val="28"/>
                <w:lang w:val="kk-KZ"/>
              </w:rPr>
            </w:pPr>
            <w:r w:rsidRPr="00515D1B">
              <w:rPr>
                <w:rFonts w:ascii="Times New Roman" w:hAnsi="Times New Roman"/>
                <w:b/>
                <w:sz w:val="28"/>
                <w:szCs w:val="28"/>
                <w:lang w:val="kk-KZ"/>
              </w:rPr>
              <w:t xml:space="preserve">Тақырыбы:«Қазақ, ағылшын, шетел тілдері  сабақтарында саралап оқыту, сыни ойлау технологияларын  практикалық қолдану» </w:t>
            </w:r>
          </w:p>
          <w:p w:rsidR="00515D1B" w:rsidRPr="00515D1B" w:rsidRDefault="00515D1B" w:rsidP="00515D1B">
            <w:pPr>
              <w:spacing w:after="0" w:line="240" w:lineRule="auto"/>
              <w:rPr>
                <w:rFonts w:ascii="Times New Roman" w:hAnsi="Times New Roman"/>
                <w:b/>
                <w:sz w:val="28"/>
                <w:szCs w:val="28"/>
                <w:lang w:val="kk-KZ"/>
              </w:rPr>
            </w:pPr>
            <w:r w:rsidRPr="00515D1B">
              <w:rPr>
                <w:rFonts w:ascii="Times New Roman" w:hAnsi="Times New Roman"/>
                <w:b/>
                <w:sz w:val="28"/>
                <w:szCs w:val="28"/>
                <w:lang w:val="kk-KZ"/>
              </w:rPr>
              <w:t xml:space="preserve"> </w:t>
            </w:r>
          </w:p>
          <w:p w:rsidR="00515D1B" w:rsidRPr="00515D1B" w:rsidRDefault="00515D1B" w:rsidP="00515D1B">
            <w:pPr>
              <w:spacing w:after="0" w:line="240" w:lineRule="auto"/>
              <w:rPr>
                <w:rFonts w:ascii="Times New Roman" w:hAnsi="Times New Roman"/>
                <w:sz w:val="28"/>
                <w:szCs w:val="28"/>
                <w:lang w:val="kk-KZ"/>
              </w:rPr>
            </w:pPr>
            <w:r w:rsidRPr="00515D1B">
              <w:rPr>
                <w:rFonts w:ascii="Times New Roman" w:hAnsi="Times New Roman"/>
                <w:b/>
                <w:sz w:val="28"/>
                <w:szCs w:val="28"/>
                <w:lang w:val="kk-KZ"/>
              </w:rPr>
              <w:t xml:space="preserve"> </w:t>
            </w:r>
            <w:r w:rsidRPr="00515D1B">
              <w:rPr>
                <w:rFonts w:ascii="Times New Roman" w:hAnsi="Times New Roman"/>
                <w:sz w:val="28"/>
                <w:szCs w:val="28"/>
                <w:lang w:val="kk-KZ"/>
              </w:rPr>
              <w:t>1. 2024-2025оқу жылы 1- тоқсанының оқу бағдарламасының орындалуы</w:t>
            </w:r>
          </w:p>
          <w:p w:rsidR="00515D1B" w:rsidRPr="00515D1B" w:rsidRDefault="00515D1B" w:rsidP="00515D1B">
            <w:pPr>
              <w:spacing w:after="0" w:line="240" w:lineRule="auto"/>
              <w:rPr>
                <w:rFonts w:ascii="Times New Roman" w:hAnsi="Times New Roman"/>
                <w:sz w:val="28"/>
                <w:szCs w:val="28"/>
                <w:lang w:val="kk-KZ"/>
              </w:rPr>
            </w:pPr>
            <w:r w:rsidRPr="00515D1B">
              <w:rPr>
                <w:rFonts w:ascii="Times New Roman" w:hAnsi="Times New Roman"/>
                <w:sz w:val="28"/>
                <w:szCs w:val="28"/>
                <w:lang w:val="kk-KZ"/>
              </w:rPr>
              <w:t xml:space="preserve"> 2. Тоқсандық жиынтық бағалудың қорытындысы</w:t>
            </w:r>
          </w:p>
          <w:p w:rsidR="00515D1B" w:rsidRPr="00515D1B" w:rsidRDefault="00515D1B" w:rsidP="00515D1B">
            <w:pPr>
              <w:spacing w:after="0" w:line="240" w:lineRule="auto"/>
              <w:rPr>
                <w:rFonts w:ascii="Times New Roman" w:hAnsi="Times New Roman"/>
                <w:sz w:val="28"/>
                <w:szCs w:val="28"/>
                <w:lang w:val="kk-KZ"/>
              </w:rPr>
            </w:pPr>
            <w:r w:rsidRPr="00515D1B">
              <w:rPr>
                <w:rFonts w:ascii="Times New Roman" w:hAnsi="Times New Roman"/>
                <w:sz w:val="28"/>
                <w:szCs w:val="28"/>
                <w:lang w:val="kk-KZ"/>
              </w:rPr>
              <w:t>3. Құжаттармен жұмыс нәтижесі: ҚМЖ, күнделік</w:t>
            </w:r>
          </w:p>
          <w:p w:rsidR="00515D1B" w:rsidRPr="00515D1B" w:rsidRDefault="00515D1B" w:rsidP="00515D1B">
            <w:pPr>
              <w:spacing w:after="0" w:line="240" w:lineRule="auto"/>
              <w:rPr>
                <w:rFonts w:ascii="Times New Roman" w:hAnsi="Times New Roman"/>
                <w:sz w:val="28"/>
                <w:szCs w:val="28"/>
                <w:lang w:val="kk-KZ"/>
              </w:rPr>
            </w:pPr>
            <w:r w:rsidRPr="00515D1B">
              <w:rPr>
                <w:rFonts w:ascii="Times New Roman" w:hAnsi="Times New Roman"/>
                <w:sz w:val="28"/>
                <w:szCs w:val="28"/>
                <w:lang w:val="kk-KZ"/>
              </w:rPr>
              <w:t>4. Ашық сабақтар қорытындысы</w:t>
            </w:r>
          </w:p>
          <w:p w:rsidR="00515D1B" w:rsidRPr="00515D1B" w:rsidRDefault="00515D1B" w:rsidP="00515D1B">
            <w:pPr>
              <w:spacing w:after="0" w:line="240" w:lineRule="auto"/>
              <w:rPr>
                <w:rFonts w:ascii="Times New Roman" w:hAnsi="Times New Roman"/>
                <w:sz w:val="28"/>
                <w:szCs w:val="28"/>
                <w:lang w:val="kk-KZ"/>
              </w:rPr>
            </w:pPr>
            <w:r w:rsidRPr="00515D1B">
              <w:rPr>
                <w:rFonts w:ascii="Times New Roman" w:hAnsi="Times New Roman"/>
                <w:sz w:val="28"/>
                <w:szCs w:val="28"/>
                <w:lang w:val="kk-KZ"/>
              </w:rPr>
              <w:t>5. PISA-ға дайындық жұмыстарының қорытындысы, сараптама</w:t>
            </w:r>
          </w:p>
          <w:p w:rsidR="008714B7" w:rsidRDefault="00515D1B" w:rsidP="00515D1B">
            <w:pPr>
              <w:tabs>
                <w:tab w:val="left" w:pos="2480"/>
              </w:tabs>
              <w:spacing w:after="0" w:line="240" w:lineRule="auto"/>
              <w:rPr>
                <w:rFonts w:ascii="Times New Roman" w:hAnsi="Times New Roman"/>
                <w:sz w:val="24"/>
                <w:szCs w:val="24"/>
                <w:lang w:val="kk-KZ"/>
              </w:rPr>
            </w:pPr>
            <w:r w:rsidRPr="00515D1B">
              <w:rPr>
                <w:rFonts w:ascii="Times New Roman" w:hAnsi="Times New Roman"/>
                <w:b/>
                <w:sz w:val="28"/>
                <w:szCs w:val="28"/>
                <w:lang w:val="kk-KZ"/>
              </w:rPr>
              <w:t xml:space="preserve"> </w:t>
            </w:r>
          </w:p>
          <w:p w:rsidR="00357780" w:rsidRDefault="00357780" w:rsidP="003C0BE5">
            <w:pPr>
              <w:tabs>
                <w:tab w:val="left" w:pos="2480"/>
              </w:tabs>
              <w:spacing w:after="0" w:line="240" w:lineRule="auto"/>
              <w:rPr>
                <w:rFonts w:ascii="Times New Roman" w:hAnsi="Times New Roman"/>
                <w:sz w:val="24"/>
                <w:szCs w:val="24"/>
                <w:lang w:val="kk-KZ"/>
              </w:rPr>
            </w:pPr>
          </w:p>
          <w:p w:rsidR="00357780" w:rsidRPr="008714B7" w:rsidRDefault="00357780" w:rsidP="00082383">
            <w:pPr>
              <w:tabs>
                <w:tab w:val="left" w:pos="2480"/>
              </w:tabs>
              <w:spacing w:after="0" w:line="240" w:lineRule="auto"/>
              <w:rPr>
                <w:rFonts w:ascii="Times New Roman" w:hAnsi="Times New Roman"/>
                <w:sz w:val="24"/>
                <w:szCs w:val="24"/>
                <w:lang w:val="kk-KZ"/>
              </w:rPr>
            </w:pPr>
          </w:p>
          <w:p w:rsidR="00EC7A44" w:rsidRPr="00FB4119" w:rsidRDefault="00EC7A44" w:rsidP="00082383">
            <w:pPr>
              <w:tabs>
                <w:tab w:val="left" w:pos="2480"/>
              </w:tabs>
              <w:spacing w:after="0" w:line="240" w:lineRule="auto"/>
              <w:rPr>
                <w:rFonts w:ascii="Times New Roman" w:hAnsi="Times New Roman"/>
                <w:sz w:val="24"/>
                <w:szCs w:val="24"/>
                <w:lang w:val="kk-KZ"/>
              </w:rPr>
            </w:pPr>
            <w:r w:rsidRPr="00FB4119">
              <w:rPr>
                <w:rFonts w:ascii="Times New Roman" w:hAnsi="Times New Roman"/>
                <w:sz w:val="24"/>
                <w:szCs w:val="24"/>
                <w:lang w:val="kk-KZ"/>
              </w:rPr>
              <w:t xml:space="preserve">         </w:t>
            </w:r>
          </w:p>
        </w:tc>
        <w:tc>
          <w:tcPr>
            <w:tcW w:w="1135" w:type="dxa"/>
            <w:tcBorders>
              <w:bottom w:val="single" w:sz="4" w:space="0" w:color="auto"/>
              <w:right w:val="single" w:sz="4" w:space="0" w:color="auto"/>
            </w:tcBorders>
          </w:tcPr>
          <w:p w:rsidR="00EC7A44" w:rsidRDefault="00EC7A44">
            <w:pPr>
              <w:pStyle w:val="a3"/>
              <w:spacing w:line="276" w:lineRule="auto"/>
              <w:rPr>
                <w:rFonts w:ascii="Times New Roman" w:hAnsi="Times New Roman"/>
                <w:sz w:val="24"/>
                <w:szCs w:val="24"/>
              </w:rPr>
            </w:pPr>
            <w:r>
              <w:rPr>
                <w:rFonts w:ascii="Times New Roman" w:hAnsi="Times New Roman"/>
                <w:sz w:val="24"/>
                <w:szCs w:val="24"/>
              </w:rPr>
              <w:t>Қараша</w:t>
            </w:r>
          </w:p>
        </w:tc>
        <w:tc>
          <w:tcPr>
            <w:tcW w:w="1984" w:type="dxa"/>
            <w:tcBorders>
              <w:left w:val="single" w:sz="4" w:space="0" w:color="auto"/>
              <w:bottom w:val="single" w:sz="4" w:space="0" w:color="auto"/>
            </w:tcBorders>
          </w:tcPr>
          <w:p w:rsidR="00EC7A44" w:rsidRDefault="00EC7A44">
            <w:pPr>
              <w:pStyle w:val="a3"/>
              <w:spacing w:line="276" w:lineRule="auto"/>
              <w:rPr>
                <w:rFonts w:ascii="Times New Roman" w:hAnsi="Times New Roman"/>
                <w:sz w:val="24"/>
                <w:szCs w:val="24"/>
              </w:rPr>
            </w:pPr>
            <w:r>
              <w:rPr>
                <w:rFonts w:ascii="Times New Roman" w:hAnsi="Times New Roman"/>
                <w:sz w:val="24"/>
                <w:szCs w:val="24"/>
              </w:rPr>
              <w:t>ӘБ отырысы</w:t>
            </w:r>
          </w:p>
          <w:p w:rsidR="00EC7A44" w:rsidRDefault="00EC7A44">
            <w:pPr>
              <w:pStyle w:val="a3"/>
              <w:spacing w:line="276" w:lineRule="auto"/>
              <w:jc w:val="center"/>
              <w:rPr>
                <w:rFonts w:ascii="Times New Roman" w:hAnsi="Times New Roman"/>
                <w:sz w:val="24"/>
                <w:szCs w:val="24"/>
              </w:rPr>
            </w:pPr>
            <w:r>
              <w:rPr>
                <w:rFonts w:ascii="Times New Roman" w:hAnsi="Times New Roman"/>
                <w:sz w:val="24"/>
                <w:szCs w:val="24"/>
              </w:rPr>
              <w:t>№2</w:t>
            </w:r>
          </w:p>
        </w:tc>
        <w:tc>
          <w:tcPr>
            <w:tcW w:w="2069" w:type="dxa"/>
            <w:tcBorders>
              <w:bottom w:val="single" w:sz="4" w:space="0" w:color="auto"/>
            </w:tcBorders>
          </w:tcPr>
          <w:p w:rsidR="00EC7A44" w:rsidRDefault="00EC7A44" w:rsidP="002C124B">
            <w:pPr>
              <w:pStyle w:val="a3"/>
              <w:spacing w:line="276" w:lineRule="auto"/>
              <w:rPr>
                <w:rFonts w:ascii="Times New Roman" w:hAnsi="Times New Roman"/>
                <w:sz w:val="24"/>
                <w:szCs w:val="24"/>
              </w:rPr>
            </w:pPr>
            <w:r>
              <w:rPr>
                <w:rFonts w:ascii="Times New Roman" w:hAnsi="Times New Roman"/>
                <w:sz w:val="24"/>
                <w:szCs w:val="24"/>
              </w:rPr>
              <w:t>ӘБ жетекшісі</w:t>
            </w:r>
          </w:p>
          <w:p w:rsidR="00EC7A44" w:rsidRDefault="00EC7A44">
            <w:pPr>
              <w:pStyle w:val="a3"/>
              <w:spacing w:line="276" w:lineRule="auto"/>
              <w:rPr>
                <w:rFonts w:ascii="Times New Roman" w:hAnsi="Times New Roman"/>
                <w:sz w:val="24"/>
                <w:szCs w:val="24"/>
              </w:rPr>
            </w:pPr>
            <w:r>
              <w:rPr>
                <w:rFonts w:ascii="Times New Roman" w:hAnsi="Times New Roman"/>
                <w:sz w:val="24"/>
                <w:szCs w:val="24"/>
              </w:rPr>
              <w:t>Пән мұғалімдері</w:t>
            </w:r>
          </w:p>
          <w:p w:rsidR="00303BCA" w:rsidRDefault="00E2700E" w:rsidP="008714B7">
            <w:pPr>
              <w:pStyle w:val="a3"/>
              <w:spacing w:line="276" w:lineRule="auto"/>
              <w:rPr>
                <w:rFonts w:ascii="Times New Roman" w:hAnsi="Times New Roman"/>
                <w:sz w:val="24"/>
                <w:szCs w:val="24"/>
              </w:rPr>
            </w:pPr>
            <w:r>
              <w:rPr>
                <w:rFonts w:ascii="Times New Roman" w:hAnsi="Times New Roman"/>
                <w:sz w:val="24"/>
                <w:szCs w:val="24"/>
              </w:rPr>
              <w:t xml:space="preserve"> </w:t>
            </w:r>
          </w:p>
          <w:p w:rsidR="008714B7" w:rsidRDefault="008714B7" w:rsidP="008714B7">
            <w:pPr>
              <w:pStyle w:val="a3"/>
              <w:spacing w:line="276" w:lineRule="auto"/>
              <w:rPr>
                <w:rFonts w:ascii="Times New Roman" w:hAnsi="Times New Roman"/>
                <w:sz w:val="24"/>
                <w:szCs w:val="24"/>
              </w:rPr>
            </w:pPr>
          </w:p>
          <w:p w:rsidR="008714B7" w:rsidRDefault="008714B7">
            <w:pPr>
              <w:pStyle w:val="a3"/>
              <w:spacing w:line="276" w:lineRule="auto"/>
              <w:rPr>
                <w:rFonts w:ascii="Times New Roman" w:hAnsi="Times New Roman"/>
                <w:sz w:val="24"/>
                <w:szCs w:val="24"/>
              </w:rPr>
            </w:pPr>
          </w:p>
        </w:tc>
      </w:tr>
      <w:tr w:rsidR="00EC7A44" w:rsidRPr="00357780" w:rsidTr="002C124B">
        <w:trPr>
          <w:trHeight w:val="287"/>
          <w:jc w:val="center"/>
        </w:trPr>
        <w:tc>
          <w:tcPr>
            <w:tcW w:w="542" w:type="dxa"/>
            <w:tcBorders>
              <w:top w:val="single" w:sz="4" w:space="0" w:color="auto"/>
            </w:tcBorders>
          </w:tcPr>
          <w:p w:rsidR="00EC7A44" w:rsidRDefault="00EC7A44">
            <w:pPr>
              <w:pStyle w:val="a3"/>
              <w:spacing w:line="276" w:lineRule="auto"/>
              <w:rPr>
                <w:rFonts w:ascii="Times New Roman" w:hAnsi="Times New Roman"/>
                <w:sz w:val="24"/>
                <w:szCs w:val="24"/>
              </w:rPr>
            </w:pPr>
          </w:p>
          <w:p w:rsidR="00EC7A44" w:rsidRDefault="00EC7A44">
            <w:pPr>
              <w:pStyle w:val="a3"/>
              <w:spacing w:line="276" w:lineRule="auto"/>
              <w:rPr>
                <w:rFonts w:ascii="Times New Roman" w:hAnsi="Times New Roman"/>
                <w:sz w:val="24"/>
                <w:szCs w:val="24"/>
              </w:rPr>
            </w:pPr>
            <w:r>
              <w:rPr>
                <w:rFonts w:ascii="Times New Roman" w:hAnsi="Times New Roman"/>
                <w:sz w:val="24"/>
                <w:szCs w:val="24"/>
              </w:rPr>
              <w:t>3.</w:t>
            </w:r>
          </w:p>
        </w:tc>
        <w:tc>
          <w:tcPr>
            <w:tcW w:w="8505" w:type="dxa"/>
            <w:tcBorders>
              <w:top w:val="single" w:sz="4" w:space="0" w:color="auto"/>
            </w:tcBorders>
          </w:tcPr>
          <w:p w:rsidR="00357780" w:rsidRDefault="00357780">
            <w:pPr>
              <w:spacing w:after="0" w:line="240" w:lineRule="auto"/>
              <w:rPr>
                <w:rFonts w:ascii="Times New Roman" w:hAnsi="Times New Roman"/>
                <w:b/>
                <w:sz w:val="24"/>
                <w:szCs w:val="24"/>
                <w:lang w:val="kk-KZ"/>
              </w:rPr>
            </w:pPr>
          </w:p>
          <w:p w:rsidR="00EC7A44" w:rsidRPr="00082383" w:rsidRDefault="00EC7A44">
            <w:pPr>
              <w:spacing w:after="0" w:line="240" w:lineRule="auto"/>
              <w:rPr>
                <w:rFonts w:ascii="Times New Roman" w:hAnsi="Times New Roman"/>
                <w:b/>
                <w:sz w:val="24"/>
                <w:szCs w:val="24"/>
                <w:lang w:val="kk-KZ"/>
              </w:rPr>
            </w:pPr>
            <w:r w:rsidRPr="00FB4119">
              <w:rPr>
                <w:rFonts w:ascii="Times New Roman" w:hAnsi="Times New Roman"/>
                <w:b/>
                <w:sz w:val="24"/>
                <w:szCs w:val="24"/>
                <w:lang w:val="kk-KZ"/>
              </w:rPr>
              <w:t>Тақырыбы:</w:t>
            </w:r>
            <w:r w:rsidRPr="00FB4119">
              <w:rPr>
                <w:rFonts w:ascii="Times New Roman" w:hAnsi="Times New Roman"/>
                <w:b/>
                <w:sz w:val="25"/>
                <w:szCs w:val="25"/>
                <w:shd w:val="clear" w:color="auto" w:fill="FFFFFF"/>
                <w:lang w:val="kk-KZ"/>
              </w:rPr>
              <w:t>«</w:t>
            </w:r>
            <w:r w:rsidR="00082383">
              <w:rPr>
                <w:rFonts w:ascii="Times New Roman" w:hAnsi="Times New Roman"/>
                <w:b/>
                <w:sz w:val="25"/>
                <w:szCs w:val="25"/>
                <w:shd w:val="clear" w:color="auto" w:fill="FFFFFF"/>
                <w:lang w:val="kk-KZ"/>
              </w:rPr>
              <w:t xml:space="preserve">Қазақ, ағылшын, шетел тілдері </w:t>
            </w:r>
            <w:r w:rsidRPr="00FB4119">
              <w:rPr>
                <w:rFonts w:ascii="Times New Roman" w:hAnsi="Times New Roman"/>
                <w:b/>
                <w:sz w:val="25"/>
                <w:szCs w:val="25"/>
                <w:shd w:val="clear" w:color="auto" w:fill="FFFFFF"/>
                <w:lang w:val="kk-KZ"/>
              </w:rPr>
              <w:t xml:space="preserve"> сабақтарында </w:t>
            </w:r>
            <w:r>
              <w:rPr>
                <w:rFonts w:ascii="Times New Roman" w:hAnsi="Times New Roman"/>
                <w:b/>
                <w:sz w:val="25"/>
                <w:szCs w:val="25"/>
                <w:shd w:val="clear" w:color="auto" w:fill="FFFFFF"/>
                <w:lang w:val="kk-KZ"/>
              </w:rPr>
              <w:t>саралап оқыту</w:t>
            </w:r>
            <w:r w:rsidR="00082383">
              <w:rPr>
                <w:rFonts w:ascii="Times New Roman" w:hAnsi="Times New Roman"/>
                <w:b/>
                <w:sz w:val="25"/>
                <w:szCs w:val="25"/>
                <w:shd w:val="clear" w:color="auto" w:fill="FFFFFF"/>
                <w:lang w:val="kk-KZ"/>
              </w:rPr>
              <w:t>, сыни ойлау</w:t>
            </w:r>
            <w:r>
              <w:rPr>
                <w:rFonts w:ascii="Times New Roman" w:hAnsi="Times New Roman"/>
                <w:b/>
                <w:sz w:val="25"/>
                <w:szCs w:val="25"/>
                <w:shd w:val="clear" w:color="auto" w:fill="FFFFFF"/>
                <w:lang w:val="kk-KZ"/>
              </w:rPr>
              <w:t xml:space="preserve"> </w:t>
            </w:r>
            <w:r w:rsidRPr="00FB4119">
              <w:rPr>
                <w:rFonts w:ascii="Times New Roman" w:hAnsi="Times New Roman"/>
                <w:b/>
                <w:sz w:val="25"/>
                <w:szCs w:val="25"/>
                <w:shd w:val="clear" w:color="auto" w:fill="FFFFFF"/>
                <w:lang w:val="kk-KZ"/>
              </w:rPr>
              <w:t>технология</w:t>
            </w:r>
            <w:r>
              <w:rPr>
                <w:rFonts w:ascii="Times New Roman" w:hAnsi="Times New Roman"/>
                <w:b/>
                <w:sz w:val="25"/>
                <w:szCs w:val="25"/>
                <w:shd w:val="clear" w:color="auto" w:fill="FFFFFF"/>
                <w:lang w:val="kk-KZ"/>
              </w:rPr>
              <w:t>ларын</w:t>
            </w:r>
            <w:r w:rsidRPr="00FB4119">
              <w:rPr>
                <w:rFonts w:ascii="Times New Roman" w:hAnsi="Times New Roman"/>
                <w:b/>
                <w:sz w:val="25"/>
                <w:szCs w:val="25"/>
                <w:shd w:val="clear" w:color="auto" w:fill="FFFFFF"/>
                <w:lang w:val="kk-KZ"/>
              </w:rPr>
              <w:t xml:space="preserve">  практикалық қолдан</w:t>
            </w:r>
            <w:r w:rsidRPr="00082383">
              <w:rPr>
                <w:rFonts w:ascii="Times New Roman" w:hAnsi="Times New Roman"/>
                <w:b/>
                <w:sz w:val="25"/>
                <w:szCs w:val="25"/>
                <w:shd w:val="clear" w:color="auto" w:fill="FFFFFF"/>
                <w:lang w:val="kk-KZ"/>
              </w:rPr>
              <w:t>у»</w:t>
            </w:r>
            <w:r w:rsidRPr="00082383">
              <w:rPr>
                <w:rFonts w:ascii="Arial" w:hAnsi="Arial" w:cs="Arial"/>
                <w:b/>
                <w:color w:val="3C4046"/>
                <w:sz w:val="25"/>
                <w:szCs w:val="25"/>
                <w:shd w:val="clear" w:color="auto" w:fill="FFFFFF"/>
                <w:lang w:val="kk-KZ"/>
              </w:rPr>
              <w:t> </w:t>
            </w:r>
          </w:p>
          <w:p w:rsidR="00EC7A44" w:rsidRDefault="00EC7A44">
            <w:pPr>
              <w:pStyle w:val="a3"/>
              <w:tabs>
                <w:tab w:val="left" w:pos="2880"/>
              </w:tabs>
              <w:spacing w:line="276" w:lineRule="auto"/>
              <w:rPr>
                <w:rFonts w:ascii="Times New Roman" w:hAnsi="Times New Roman"/>
                <w:sz w:val="24"/>
                <w:szCs w:val="24"/>
              </w:rPr>
            </w:pPr>
            <w:r>
              <w:rPr>
                <w:rFonts w:ascii="Times New Roman" w:hAnsi="Times New Roman"/>
                <w:sz w:val="24"/>
                <w:szCs w:val="24"/>
              </w:rPr>
              <w:t xml:space="preserve">1.№ 2 хаттама шешімінің орындалуы </w:t>
            </w:r>
          </w:p>
          <w:p w:rsidR="00EC7A44" w:rsidRDefault="00A929E3">
            <w:pPr>
              <w:pStyle w:val="a3"/>
              <w:tabs>
                <w:tab w:val="left" w:pos="2880"/>
              </w:tabs>
              <w:spacing w:line="276" w:lineRule="auto"/>
              <w:rPr>
                <w:rFonts w:ascii="Times New Roman" w:hAnsi="Times New Roman"/>
                <w:sz w:val="24"/>
                <w:szCs w:val="24"/>
              </w:rPr>
            </w:pPr>
            <w:r>
              <w:rPr>
                <w:rFonts w:ascii="Times New Roman" w:hAnsi="Times New Roman"/>
                <w:sz w:val="24"/>
                <w:szCs w:val="24"/>
              </w:rPr>
              <w:t xml:space="preserve"> 2</w:t>
            </w:r>
            <w:r w:rsidR="00EC7A44">
              <w:rPr>
                <w:rFonts w:ascii="Times New Roman" w:hAnsi="Times New Roman"/>
                <w:sz w:val="24"/>
                <w:szCs w:val="24"/>
              </w:rPr>
              <w:t>.I жартыжылдық білім көрсеткіштері қорытындысы</w:t>
            </w:r>
            <w:r w:rsidR="00303BCA">
              <w:rPr>
                <w:rFonts w:ascii="Times New Roman" w:hAnsi="Times New Roman"/>
                <w:sz w:val="24"/>
                <w:szCs w:val="24"/>
              </w:rPr>
              <w:t>, сыныптар бойынша мониторингілер</w:t>
            </w:r>
          </w:p>
          <w:p w:rsidR="00EC7A44" w:rsidRDefault="00A929E3" w:rsidP="008714B7">
            <w:pPr>
              <w:pStyle w:val="a3"/>
              <w:tabs>
                <w:tab w:val="left" w:pos="2880"/>
              </w:tabs>
              <w:spacing w:line="276" w:lineRule="auto"/>
              <w:rPr>
                <w:rFonts w:ascii="Times New Roman" w:hAnsi="Times New Roman"/>
                <w:sz w:val="24"/>
                <w:szCs w:val="24"/>
              </w:rPr>
            </w:pPr>
            <w:r>
              <w:rPr>
                <w:rFonts w:ascii="Times New Roman" w:hAnsi="Times New Roman"/>
                <w:sz w:val="24"/>
                <w:szCs w:val="24"/>
              </w:rPr>
              <w:t>3</w:t>
            </w:r>
            <w:r w:rsidR="00EC7A44">
              <w:rPr>
                <w:rFonts w:ascii="Times New Roman" w:hAnsi="Times New Roman"/>
                <w:sz w:val="24"/>
                <w:szCs w:val="24"/>
              </w:rPr>
              <w:t>.</w:t>
            </w:r>
            <w:r w:rsidR="00EC7A44" w:rsidRPr="00E14CA7">
              <w:rPr>
                <w:rFonts w:ascii="Times New Roman" w:hAnsi="Times New Roman"/>
                <w:sz w:val="24"/>
                <w:szCs w:val="24"/>
              </w:rPr>
              <w:t xml:space="preserve"> </w:t>
            </w:r>
            <w:r w:rsidR="005F761F">
              <w:rPr>
                <w:rFonts w:ascii="Times New Roman" w:hAnsi="Times New Roman"/>
                <w:sz w:val="24"/>
                <w:szCs w:val="24"/>
              </w:rPr>
              <w:t>Әдістемелік күн: Орыс тілі және шетел тілдері сабақтарында тыңдалым және айтылым дағдыларының нәтижесі</w:t>
            </w:r>
          </w:p>
          <w:p w:rsidR="005F761F" w:rsidRDefault="00A929E3" w:rsidP="008714B7">
            <w:pPr>
              <w:pStyle w:val="a3"/>
              <w:tabs>
                <w:tab w:val="left" w:pos="2880"/>
              </w:tabs>
              <w:spacing w:line="276" w:lineRule="auto"/>
              <w:rPr>
                <w:rFonts w:ascii="Times New Roman" w:hAnsi="Times New Roman"/>
                <w:sz w:val="24"/>
                <w:szCs w:val="24"/>
              </w:rPr>
            </w:pPr>
            <w:r>
              <w:rPr>
                <w:rFonts w:ascii="Times New Roman" w:hAnsi="Times New Roman"/>
                <w:sz w:val="24"/>
                <w:szCs w:val="24"/>
              </w:rPr>
              <w:t>4. Ш</w:t>
            </w:r>
            <w:r w:rsidR="005F761F">
              <w:rPr>
                <w:rFonts w:ascii="Times New Roman" w:hAnsi="Times New Roman"/>
                <w:sz w:val="24"/>
                <w:szCs w:val="24"/>
              </w:rPr>
              <w:t xml:space="preserve">ығармашылық есеп: Қазақ тілі мен әдебиеті сабақтарында </w:t>
            </w:r>
            <w:r>
              <w:rPr>
                <w:rFonts w:ascii="Times New Roman" w:hAnsi="Times New Roman"/>
                <w:sz w:val="24"/>
                <w:szCs w:val="24"/>
              </w:rPr>
              <w:t xml:space="preserve">жазылым </w:t>
            </w:r>
            <w:r w:rsidR="005F761F">
              <w:rPr>
                <w:rFonts w:ascii="Times New Roman" w:hAnsi="Times New Roman"/>
                <w:sz w:val="24"/>
                <w:szCs w:val="24"/>
              </w:rPr>
              <w:t>жұмыстарының нәтижесі</w:t>
            </w:r>
          </w:p>
          <w:p w:rsidR="00357780" w:rsidRDefault="00A929E3" w:rsidP="008714B7">
            <w:pPr>
              <w:pStyle w:val="a3"/>
              <w:tabs>
                <w:tab w:val="left" w:pos="2880"/>
              </w:tabs>
              <w:spacing w:line="276" w:lineRule="auto"/>
              <w:rPr>
                <w:rFonts w:ascii="Times New Roman" w:hAnsi="Times New Roman"/>
                <w:sz w:val="24"/>
                <w:szCs w:val="24"/>
              </w:rPr>
            </w:pPr>
            <w:r>
              <w:rPr>
                <w:rFonts w:ascii="Times New Roman" w:hAnsi="Times New Roman"/>
                <w:sz w:val="24"/>
                <w:szCs w:val="24"/>
              </w:rPr>
              <w:t>5</w:t>
            </w:r>
            <w:r w:rsidR="00357780">
              <w:rPr>
                <w:rFonts w:ascii="Times New Roman" w:hAnsi="Times New Roman"/>
                <w:sz w:val="24"/>
                <w:szCs w:val="24"/>
              </w:rPr>
              <w:t>. Ашық сабақтар қорытындысы</w:t>
            </w:r>
          </w:p>
          <w:p w:rsidR="00357780" w:rsidRDefault="00A929E3" w:rsidP="00E2700E">
            <w:pPr>
              <w:pStyle w:val="a3"/>
              <w:tabs>
                <w:tab w:val="left" w:pos="2880"/>
              </w:tabs>
              <w:spacing w:line="276" w:lineRule="auto"/>
              <w:rPr>
                <w:rFonts w:ascii="Times New Roman" w:hAnsi="Times New Roman"/>
                <w:sz w:val="24"/>
                <w:szCs w:val="24"/>
              </w:rPr>
            </w:pPr>
            <w:r>
              <w:rPr>
                <w:rFonts w:ascii="Times New Roman" w:hAnsi="Times New Roman"/>
                <w:sz w:val="24"/>
                <w:szCs w:val="24"/>
              </w:rPr>
              <w:t>6</w:t>
            </w:r>
            <w:r w:rsidR="00357780">
              <w:rPr>
                <w:rFonts w:ascii="Times New Roman" w:hAnsi="Times New Roman"/>
                <w:sz w:val="24"/>
                <w:szCs w:val="24"/>
              </w:rPr>
              <w:t xml:space="preserve">. Қазақ тілі </w:t>
            </w:r>
            <w:r>
              <w:rPr>
                <w:rFonts w:ascii="Times New Roman" w:hAnsi="Times New Roman"/>
                <w:sz w:val="24"/>
                <w:szCs w:val="24"/>
              </w:rPr>
              <w:t>5</w:t>
            </w:r>
            <w:r w:rsidR="00357780">
              <w:rPr>
                <w:rFonts w:ascii="Times New Roman" w:hAnsi="Times New Roman"/>
                <w:sz w:val="24"/>
                <w:szCs w:val="24"/>
              </w:rPr>
              <w:t xml:space="preserve">- сынып. </w:t>
            </w:r>
            <w:r w:rsidR="00E2700E">
              <w:rPr>
                <w:rFonts w:ascii="Times New Roman" w:hAnsi="Times New Roman"/>
                <w:sz w:val="24"/>
                <w:szCs w:val="24"/>
              </w:rPr>
              <w:t>Орта буынға бейімделу жағдайы</w:t>
            </w:r>
          </w:p>
        </w:tc>
        <w:tc>
          <w:tcPr>
            <w:tcW w:w="1135" w:type="dxa"/>
            <w:tcBorders>
              <w:top w:val="single" w:sz="4" w:space="0" w:color="auto"/>
              <w:right w:val="single" w:sz="4" w:space="0" w:color="auto"/>
            </w:tcBorders>
          </w:tcPr>
          <w:p w:rsidR="00EC7A44" w:rsidRDefault="00EC7A44">
            <w:pPr>
              <w:pStyle w:val="a3"/>
              <w:spacing w:line="276" w:lineRule="auto"/>
              <w:rPr>
                <w:rFonts w:ascii="Times New Roman" w:hAnsi="Times New Roman"/>
                <w:sz w:val="24"/>
                <w:szCs w:val="24"/>
              </w:rPr>
            </w:pPr>
            <w:r>
              <w:rPr>
                <w:rFonts w:ascii="Times New Roman" w:hAnsi="Times New Roman"/>
                <w:sz w:val="24"/>
                <w:szCs w:val="24"/>
              </w:rPr>
              <w:t>Қаңтар</w:t>
            </w:r>
          </w:p>
          <w:p w:rsidR="00EC7A44" w:rsidRDefault="00EC7A44">
            <w:pPr>
              <w:pStyle w:val="a3"/>
              <w:spacing w:line="276"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tcBorders>
          </w:tcPr>
          <w:p w:rsidR="00EC7A44" w:rsidRDefault="00EC7A44">
            <w:pPr>
              <w:pStyle w:val="a3"/>
              <w:spacing w:line="276" w:lineRule="auto"/>
              <w:rPr>
                <w:rFonts w:ascii="Times New Roman" w:hAnsi="Times New Roman"/>
                <w:sz w:val="24"/>
                <w:szCs w:val="24"/>
              </w:rPr>
            </w:pPr>
            <w:r>
              <w:rPr>
                <w:rFonts w:ascii="Times New Roman" w:hAnsi="Times New Roman"/>
                <w:sz w:val="24"/>
                <w:szCs w:val="24"/>
              </w:rPr>
              <w:t>ӘБ отырысы</w:t>
            </w:r>
          </w:p>
          <w:p w:rsidR="00EC7A44" w:rsidRDefault="00EC7A44">
            <w:pPr>
              <w:pStyle w:val="a3"/>
              <w:spacing w:line="276" w:lineRule="auto"/>
              <w:jc w:val="center"/>
              <w:rPr>
                <w:rFonts w:ascii="Times New Roman" w:hAnsi="Times New Roman"/>
                <w:sz w:val="24"/>
                <w:szCs w:val="24"/>
              </w:rPr>
            </w:pPr>
            <w:r>
              <w:rPr>
                <w:rFonts w:ascii="Times New Roman" w:hAnsi="Times New Roman"/>
                <w:sz w:val="24"/>
                <w:szCs w:val="24"/>
              </w:rPr>
              <w:t>№3</w:t>
            </w:r>
          </w:p>
          <w:p w:rsidR="00EC7A44" w:rsidRDefault="00EC7A44">
            <w:pPr>
              <w:pStyle w:val="a3"/>
              <w:spacing w:line="276" w:lineRule="auto"/>
              <w:jc w:val="center"/>
              <w:rPr>
                <w:rFonts w:ascii="Times New Roman" w:hAnsi="Times New Roman"/>
                <w:sz w:val="24"/>
                <w:szCs w:val="24"/>
              </w:rPr>
            </w:pPr>
          </w:p>
          <w:p w:rsidR="00EC7A44" w:rsidRDefault="00EC7A44">
            <w:pPr>
              <w:pStyle w:val="a3"/>
              <w:spacing w:line="276" w:lineRule="auto"/>
              <w:jc w:val="center"/>
              <w:rPr>
                <w:rFonts w:ascii="Times New Roman" w:hAnsi="Times New Roman"/>
                <w:sz w:val="24"/>
                <w:szCs w:val="24"/>
              </w:rPr>
            </w:pPr>
          </w:p>
        </w:tc>
        <w:tc>
          <w:tcPr>
            <w:tcW w:w="2069" w:type="dxa"/>
            <w:tcBorders>
              <w:top w:val="single" w:sz="4" w:space="0" w:color="auto"/>
              <w:bottom w:val="single" w:sz="4" w:space="0" w:color="auto"/>
            </w:tcBorders>
          </w:tcPr>
          <w:p w:rsidR="00EC7A44" w:rsidRDefault="00EC7A44">
            <w:pPr>
              <w:pStyle w:val="a3"/>
              <w:spacing w:line="276" w:lineRule="auto"/>
              <w:rPr>
                <w:rFonts w:ascii="Times New Roman" w:hAnsi="Times New Roman"/>
                <w:sz w:val="24"/>
                <w:szCs w:val="24"/>
              </w:rPr>
            </w:pPr>
            <w:r>
              <w:rPr>
                <w:rFonts w:ascii="Times New Roman" w:hAnsi="Times New Roman"/>
                <w:sz w:val="24"/>
                <w:szCs w:val="24"/>
              </w:rPr>
              <w:t>ӘБ жетекшісі</w:t>
            </w:r>
          </w:p>
          <w:p w:rsidR="00EC7A44" w:rsidRDefault="00EC7A44">
            <w:pPr>
              <w:pStyle w:val="a3"/>
              <w:spacing w:line="276" w:lineRule="auto"/>
              <w:rPr>
                <w:rFonts w:ascii="Times New Roman" w:hAnsi="Times New Roman"/>
                <w:sz w:val="24"/>
                <w:szCs w:val="24"/>
              </w:rPr>
            </w:pPr>
            <w:r>
              <w:rPr>
                <w:rFonts w:ascii="Times New Roman" w:hAnsi="Times New Roman"/>
                <w:sz w:val="24"/>
                <w:szCs w:val="24"/>
              </w:rPr>
              <w:t>Пән мұғалімдері</w:t>
            </w:r>
          </w:p>
          <w:p w:rsidR="005F761F" w:rsidRDefault="00A929E3">
            <w:pPr>
              <w:pStyle w:val="a3"/>
              <w:spacing w:line="276" w:lineRule="auto"/>
              <w:rPr>
                <w:rFonts w:ascii="Times New Roman" w:hAnsi="Times New Roman"/>
                <w:sz w:val="24"/>
                <w:szCs w:val="24"/>
              </w:rPr>
            </w:pPr>
            <w:r>
              <w:rPr>
                <w:rFonts w:ascii="Times New Roman" w:hAnsi="Times New Roman"/>
                <w:sz w:val="24"/>
                <w:szCs w:val="24"/>
              </w:rPr>
              <w:t>А.Н Әбдіғали</w:t>
            </w:r>
          </w:p>
          <w:p w:rsidR="005F761F" w:rsidRDefault="005F761F">
            <w:pPr>
              <w:pStyle w:val="a3"/>
              <w:spacing w:line="276" w:lineRule="auto"/>
              <w:rPr>
                <w:rFonts w:ascii="Times New Roman" w:hAnsi="Times New Roman"/>
                <w:sz w:val="24"/>
                <w:szCs w:val="24"/>
              </w:rPr>
            </w:pPr>
            <w:r>
              <w:rPr>
                <w:rFonts w:ascii="Times New Roman" w:hAnsi="Times New Roman"/>
                <w:sz w:val="24"/>
                <w:szCs w:val="24"/>
              </w:rPr>
              <w:t>Г. М. Отарбай</w:t>
            </w:r>
          </w:p>
          <w:p w:rsidR="005F761F" w:rsidRDefault="005F761F">
            <w:pPr>
              <w:pStyle w:val="a3"/>
              <w:spacing w:line="276" w:lineRule="auto"/>
              <w:rPr>
                <w:rFonts w:ascii="Times New Roman" w:hAnsi="Times New Roman"/>
                <w:sz w:val="24"/>
                <w:szCs w:val="24"/>
              </w:rPr>
            </w:pPr>
            <w:r>
              <w:rPr>
                <w:rFonts w:ascii="Times New Roman" w:hAnsi="Times New Roman"/>
                <w:sz w:val="24"/>
                <w:szCs w:val="24"/>
              </w:rPr>
              <w:t>А. Еркін</w:t>
            </w:r>
          </w:p>
          <w:p w:rsidR="00EC7A44" w:rsidRDefault="00EC7A44" w:rsidP="008714B7">
            <w:pPr>
              <w:pStyle w:val="a3"/>
              <w:spacing w:line="276" w:lineRule="auto"/>
              <w:rPr>
                <w:rFonts w:ascii="Times New Roman" w:hAnsi="Times New Roman"/>
                <w:sz w:val="24"/>
                <w:szCs w:val="24"/>
              </w:rPr>
            </w:pPr>
          </w:p>
        </w:tc>
      </w:tr>
      <w:tr w:rsidR="00EC7A44" w:rsidRPr="00357780" w:rsidTr="002C124B">
        <w:trPr>
          <w:trHeight w:val="703"/>
          <w:jc w:val="center"/>
        </w:trPr>
        <w:tc>
          <w:tcPr>
            <w:tcW w:w="542" w:type="dxa"/>
            <w:tcBorders>
              <w:bottom w:val="single" w:sz="4" w:space="0" w:color="auto"/>
            </w:tcBorders>
          </w:tcPr>
          <w:p w:rsidR="00EC7A44" w:rsidRDefault="00EC7A44">
            <w:pPr>
              <w:pStyle w:val="a3"/>
              <w:spacing w:line="276" w:lineRule="auto"/>
              <w:rPr>
                <w:rFonts w:ascii="Times New Roman" w:hAnsi="Times New Roman"/>
                <w:sz w:val="24"/>
                <w:szCs w:val="24"/>
              </w:rPr>
            </w:pPr>
            <w:r>
              <w:rPr>
                <w:rFonts w:ascii="Times New Roman" w:hAnsi="Times New Roman"/>
                <w:sz w:val="24"/>
                <w:szCs w:val="24"/>
              </w:rPr>
              <w:t>4.</w:t>
            </w:r>
          </w:p>
        </w:tc>
        <w:tc>
          <w:tcPr>
            <w:tcW w:w="8505" w:type="dxa"/>
            <w:tcBorders>
              <w:bottom w:val="single" w:sz="4" w:space="0" w:color="auto"/>
            </w:tcBorders>
          </w:tcPr>
          <w:p w:rsidR="00EC7A44" w:rsidRDefault="00EC7A44">
            <w:pPr>
              <w:pStyle w:val="a3"/>
              <w:tabs>
                <w:tab w:val="left" w:pos="2880"/>
              </w:tabs>
              <w:spacing w:line="276" w:lineRule="auto"/>
              <w:rPr>
                <w:rFonts w:ascii="Times New Roman" w:hAnsi="Times New Roman"/>
                <w:sz w:val="24"/>
                <w:szCs w:val="24"/>
              </w:rPr>
            </w:pPr>
            <w:r>
              <w:rPr>
                <w:rFonts w:ascii="Times New Roman" w:hAnsi="Times New Roman"/>
                <w:b/>
                <w:sz w:val="24"/>
                <w:szCs w:val="24"/>
                <w:u w:val="single"/>
              </w:rPr>
              <w:t xml:space="preserve">Тақырыбы: «Қорытынды </w:t>
            </w:r>
            <w:r>
              <w:rPr>
                <w:rFonts w:ascii="Times New Roman" w:hAnsi="Times New Roman"/>
                <w:b/>
                <w:sz w:val="28"/>
                <w:szCs w:val="130"/>
                <w:u w:val="single"/>
              </w:rPr>
              <w:t>аттестаттауға</w:t>
            </w:r>
            <w:r>
              <w:rPr>
                <w:rFonts w:ascii="Times New Roman" w:hAnsi="Times New Roman"/>
                <w:b/>
                <w:sz w:val="24"/>
                <w:szCs w:val="24"/>
                <w:u w:val="single"/>
              </w:rPr>
              <w:t xml:space="preserve"> психологиялық жағынан дайындық</w:t>
            </w:r>
            <w:r>
              <w:rPr>
                <w:rFonts w:ascii="Times New Roman" w:hAnsi="Times New Roman"/>
                <w:sz w:val="24"/>
                <w:szCs w:val="24"/>
                <w:u w:val="single"/>
              </w:rPr>
              <w:t>»</w:t>
            </w:r>
          </w:p>
          <w:p w:rsidR="00EC7A44" w:rsidRDefault="00EC7A44">
            <w:pPr>
              <w:pStyle w:val="a3"/>
              <w:tabs>
                <w:tab w:val="left" w:pos="2880"/>
              </w:tabs>
              <w:spacing w:line="276" w:lineRule="auto"/>
              <w:rPr>
                <w:rFonts w:ascii="Times New Roman" w:hAnsi="Times New Roman"/>
                <w:sz w:val="24"/>
                <w:szCs w:val="24"/>
              </w:rPr>
            </w:pPr>
            <w:r>
              <w:rPr>
                <w:rFonts w:ascii="Times New Roman" w:hAnsi="Times New Roman"/>
                <w:sz w:val="24"/>
                <w:szCs w:val="24"/>
              </w:rPr>
              <w:t>1.№ 3 хаттама шешімінің орындалуы</w:t>
            </w:r>
          </w:p>
          <w:p w:rsidR="00EC7A44" w:rsidRDefault="00A929E3">
            <w:pPr>
              <w:pStyle w:val="a3"/>
              <w:tabs>
                <w:tab w:val="left" w:pos="2880"/>
              </w:tabs>
              <w:spacing w:line="276" w:lineRule="auto"/>
              <w:rPr>
                <w:rFonts w:ascii="Times New Roman" w:hAnsi="Times New Roman"/>
                <w:sz w:val="24"/>
                <w:szCs w:val="24"/>
              </w:rPr>
            </w:pPr>
            <w:r>
              <w:rPr>
                <w:rFonts w:ascii="Times New Roman" w:hAnsi="Times New Roman"/>
                <w:sz w:val="24"/>
                <w:szCs w:val="24"/>
              </w:rPr>
              <w:t xml:space="preserve"> </w:t>
            </w:r>
          </w:p>
          <w:p w:rsidR="00EC7A44" w:rsidRDefault="00A929E3">
            <w:pPr>
              <w:pStyle w:val="a3"/>
              <w:spacing w:line="276" w:lineRule="auto"/>
              <w:rPr>
                <w:rFonts w:ascii="Times New Roman" w:hAnsi="Times New Roman"/>
                <w:sz w:val="24"/>
                <w:szCs w:val="24"/>
              </w:rPr>
            </w:pPr>
            <w:r>
              <w:rPr>
                <w:rFonts w:ascii="Times New Roman" w:hAnsi="Times New Roman"/>
                <w:b/>
                <w:szCs w:val="24"/>
                <w:u w:val="single"/>
              </w:rPr>
              <w:t>2</w:t>
            </w:r>
            <w:r w:rsidR="00EC7A44" w:rsidRPr="00D02BD8">
              <w:rPr>
                <w:rFonts w:ascii="Times New Roman" w:hAnsi="Times New Roman"/>
                <w:b/>
                <w:szCs w:val="24"/>
                <w:u w:val="single"/>
              </w:rPr>
              <w:t>.«</w:t>
            </w:r>
            <w:r w:rsidR="00EC7A44" w:rsidRPr="00D02BD8">
              <w:rPr>
                <w:rFonts w:ascii="Times New Roman" w:hAnsi="Times New Roman"/>
                <w:b/>
                <w:sz w:val="24"/>
                <w:szCs w:val="130"/>
                <w:u w:val="single"/>
              </w:rPr>
              <w:t>Қорытынды аттестаттауға</w:t>
            </w:r>
            <w:r w:rsidR="00EC7A44">
              <w:rPr>
                <w:rFonts w:ascii="Times New Roman" w:hAnsi="Times New Roman"/>
                <w:b/>
                <w:sz w:val="24"/>
                <w:szCs w:val="24"/>
                <w:u w:val="single"/>
              </w:rPr>
              <w:t xml:space="preserve"> психологиялық жағынан дайындық</w:t>
            </w:r>
            <w:r w:rsidR="00EC7A44">
              <w:rPr>
                <w:rFonts w:ascii="Times New Roman" w:hAnsi="Times New Roman"/>
                <w:b/>
                <w:sz w:val="24"/>
                <w:szCs w:val="24"/>
              </w:rPr>
              <w:t>»</w:t>
            </w:r>
            <w:r w:rsidR="00EC7A44">
              <w:rPr>
                <w:rFonts w:ascii="Times New Roman" w:hAnsi="Times New Roman"/>
                <w:sz w:val="24"/>
                <w:szCs w:val="24"/>
              </w:rPr>
              <w:t xml:space="preserve">  </w:t>
            </w:r>
          </w:p>
          <w:p w:rsidR="00EC7A44" w:rsidRDefault="0011549A">
            <w:pPr>
              <w:pStyle w:val="a3"/>
              <w:tabs>
                <w:tab w:val="left" w:pos="2880"/>
              </w:tabs>
              <w:spacing w:line="276" w:lineRule="auto"/>
              <w:rPr>
                <w:rFonts w:ascii="Times New Roman" w:hAnsi="Times New Roman"/>
                <w:sz w:val="24"/>
                <w:szCs w:val="24"/>
              </w:rPr>
            </w:pPr>
            <w:r>
              <w:rPr>
                <w:rFonts w:ascii="Times New Roman" w:hAnsi="Times New Roman"/>
                <w:sz w:val="24"/>
                <w:szCs w:val="24"/>
              </w:rPr>
              <w:t xml:space="preserve"> А.</w:t>
            </w:r>
            <w:r w:rsidR="00A929E3">
              <w:rPr>
                <w:rFonts w:ascii="Times New Roman" w:hAnsi="Times New Roman"/>
                <w:sz w:val="24"/>
                <w:szCs w:val="24"/>
              </w:rPr>
              <w:t xml:space="preserve">Республикалық пән </w:t>
            </w:r>
            <w:r w:rsidR="00EC7A44">
              <w:rPr>
                <w:rFonts w:ascii="Times New Roman" w:hAnsi="Times New Roman"/>
                <w:sz w:val="24"/>
                <w:szCs w:val="24"/>
              </w:rPr>
              <w:t>олимпиада</w:t>
            </w:r>
            <w:r w:rsidR="00A929E3">
              <w:rPr>
                <w:rFonts w:ascii="Times New Roman" w:hAnsi="Times New Roman"/>
                <w:sz w:val="24"/>
                <w:szCs w:val="24"/>
              </w:rPr>
              <w:t xml:space="preserve">сының </w:t>
            </w:r>
            <w:r>
              <w:rPr>
                <w:rFonts w:ascii="Times New Roman" w:hAnsi="Times New Roman"/>
                <w:sz w:val="24"/>
                <w:szCs w:val="24"/>
              </w:rPr>
              <w:t>аудандық</w:t>
            </w:r>
            <w:r w:rsidR="00A929E3">
              <w:rPr>
                <w:rFonts w:ascii="Times New Roman" w:hAnsi="Times New Roman"/>
                <w:sz w:val="24"/>
                <w:szCs w:val="24"/>
              </w:rPr>
              <w:t xml:space="preserve"> кезеңінің</w:t>
            </w:r>
            <w:r w:rsidR="00EC7A44">
              <w:rPr>
                <w:rFonts w:ascii="Times New Roman" w:hAnsi="Times New Roman"/>
                <w:sz w:val="24"/>
                <w:szCs w:val="24"/>
              </w:rPr>
              <w:t xml:space="preserve"> қорытындысы</w:t>
            </w:r>
          </w:p>
          <w:p w:rsidR="00EC7A44" w:rsidRDefault="00A929E3">
            <w:pPr>
              <w:pStyle w:val="a3"/>
              <w:tabs>
                <w:tab w:val="left" w:pos="2880"/>
              </w:tabs>
              <w:spacing w:line="276" w:lineRule="auto"/>
              <w:rPr>
                <w:rFonts w:ascii="Times New Roman" w:hAnsi="Times New Roman"/>
                <w:sz w:val="24"/>
                <w:szCs w:val="24"/>
              </w:rPr>
            </w:pPr>
            <w:r>
              <w:rPr>
                <w:rFonts w:ascii="Times New Roman" w:hAnsi="Times New Roman"/>
                <w:sz w:val="24"/>
                <w:szCs w:val="24"/>
              </w:rPr>
              <w:t>3</w:t>
            </w:r>
            <w:r w:rsidR="00EC7A44">
              <w:rPr>
                <w:rFonts w:ascii="Times New Roman" w:hAnsi="Times New Roman"/>
                <w:sz w:val="24"/>
                <w:szCs w:val="24"/>
              </w:rPr>
              <w:t>. Өзара сабаққа қатысу</w:t>
            </w:r>
          </w:p>
          <w:p w:rsidR="00EC7A44" w:rsidRDefault="00A929E3">
            <w:pPr>
              <w:pStyle w:val="a3"/>
              <w:tabs>
                <w:tab w:val="left" w:pos="2880"/>
              </w:tabs>
              <w:spacing w:line="276" w:lineRule="auto"/>
              <w:rPr>
                <w:rFonts w:ascii="Times New Roman" w:hAnsi="Times New Roman"/>
                <w:sz w:val="24"/>
                <w:szCs w:val="24"/>
              </w:rPr>
            </w:pPr>
            <w:r>
              <w:rPr>
                <w:rFonts w:ascii="Times New Roman" w:hAnsi="Times New Roman"/>
                <w:sz w:val="24"/>
                <w:szCs w:val="24"/>
              </w:rPr>
              <w:t>4</w:t>
            </w:r>
            <w:r w:rsidR="008D4DD7">
              <w:rPr>
                <w:rFonts w:ascii="Times New Roman" w:hAnsi="Times New Roman"/>
                <w:sz w:val="24"/>
                <w:szCs w:val="24"/>
              </w:rPr>
              <w:t>.</w:t>
            </w:r>
            <w:r w:rsidR="00EC7A44">
              <w:rPr>
                <w:rFonts w:ascii="Times New Roman" w:hAnsi="Times New Roman"/>
                <w:sz w:val="24"/>
                <w:szCs w:val="24"/>
              </w:rPr>
              <w:t xml:space="preserve"> </w:t>
            </w:r>
            <w:r>
              <w:rPr>
                <w:rFonts w:ascii="Times New Roman" w:hAnsi="Times New Roman"/>
                <w:sz w:val="24"/>
                <w:szCs w:val="24"/>
              </w:rPr>
              <w:t>Бастауыш сынып мұғалімдеріне әдістемелік көмек; Сауатты жазу, оқу үшін қандай жұмыстар тиімді?</w:t>
            </w:r>
            <w:r w:rsidR="00EC7A44">
              <w:rPr>
                <w:rFonts w:ascii="Times New Roman" w:hAnsi="Times New Roman"/>
                <w:sz w:val="24"/>
                <w:szCs w:val="24"/>
              </w:rPr>
              <w:t xml:space="preserve">                                                          </w:t>
            </w:r>
          </w:p>
          <w:p w:rsidR="00EC7A44" w:rsidRDefault="00A929E3" w:rsidP="0004573F">
            <w:pPr>
              <w:pStyle w:val="a3"/>
              <w:spacing w:line="276" w:lineRule="auto"/>
              <w:rPr>
                <w:rFonts w:ascii="Times New Roman" w:hAnsi="Times New Roman"/>
                <w:sz w:val="24"/>
                <w:szCs w:val="24"/>
              </w:rPr>
            </w:pPr>
            <w:r>
              <w:rPr>
                <w:rFonts w:ascii="Times New Roman" w:hAnsi="Times New Roman"/>
                <w:sz w:val="24"/>
                <w:szCs w:val="24"/>
              </w:rPr>
              <w:t>5</w:t>
            </w:r>
            <w:r w:rsidR="008D4DD7">
              <w:rPr>
                <w:rFonts w:ascii="Times New Roman" w:hAnsi="Times New Roman"/>
                <w:sz w:val="24"/>
                <w:szCs w:val="24"/>
              </w:rPr>
              <w:t>.</w:t>
            </w:r>
            <w:r w:rsidR="00EC7A44">
              <w:rPr>
                <w:rFonts w:ascii="Times New Roman" w:hAnsi="Times New Roman"/>
                <w:sz w:val="24"/>
                <w:szCs w:val="24"/>
              </w:rPr>
              <w:t xml:space="preserve"> 3-оқу тоқсанның білім кесімдері мен тоқсандық  қорытындысына сараптама талдау</w:t>
            </w:r>
          </w:p>
          <w:p w:rsidR="00357780" w:rsidRDefault="00A929E3" w:rsidP="0004573F">
            <w:pPr>
              <w:pStyle w:val="a3"/>
              <w:spacing w:line="276" w:lineRule="auto"/>
              <w:rPr>
                <w:rFonts w:ascii="Times New Roman" w:hAnsi="Times New Roman"/>
                <w:sz w:val="24"/>
                <w:szCs w:val="24"/>
              </w:rPr>
            </w:pPr>
            <w:r>
              <w:rPr>
                <w:rFonts w:ascii="Times New Roman" w:hAnsi="Times New Roman"/>
                <w:sz w:val="24"/>
                <w:szCs w:val="24"/>
              </w:rPr>
              <w:t>6</w:t>
            </w:r>
            <w:r w:rsidR="00357780">
              <w:rPr>
                <w:rFonts w:ascii="Times New Roman" w:hAnsi="Times New Roman"/>
                <w:sz w:val="24"/>
                <w:szCs w:val="24"/>
              </w:rPr>
              <w:t>. Ашық сабақтар қорытындысы</w:t>
            </w:r>
          </w:p>
          <w:p w:rsidR="00357780" w:rsidRDefault="007B266D" w:rsidP="00A929E3">
            <w:pPr>
              <w:pStyle w:val="a3"/>
              <w:spacing w:line="276" w:lineRule="auto"/>
              <w:rPr>
                <w:rFonts w:ascii="Times New Roman" w:hAnsi="Times New Roman"/>
                <w:sz w:val="24"/>
                <w:szCs w:val="24"/>
              </w:rPr>
            </w:pPr>
            <w:r w:rsidRPr="007B266D">
              <w:rPr>
                <w:rFonts w:ascii="Times New Roman" w:hAnsi="Times New Roman"/>
                <w:sz w:val="24"/>
                <w:szCs w:val="24"/>
              </w:rPr>
              <w:t>7</w:t>
            </w:r>
            <w:r w:rsidR="00357780">
              <w:rPr>
                <w:rFonts w:ascii="Times New Roman" w:hAnsi="Times New Roman"/>
                <w:sz w:val="24"/>
                <w:szCs w:val="24"/>
              </w:rPr>
              <w:t xml:space="preserve">. </w:t>
            </w:r>
            <w:r w:rsidR="00A929E3">
              <w:rPr>
                <w:rFonts w:ascii="Times New Roman" w:hAnsi="Times New Roman"/>
                <w:sz w:val="24"/>
                <w:szCs w:val="24"/>
              </w:rPr>
              <w:t>9</w:t>
            </w:r>
            <w:r w:rsidR="00357780">
              <w:rPr>
                <w:rFonts w:ascii="Times New Roman" w:hAnsi="Times New Roman"/>
                <w:sz w:val="24"/>
                <w:szCs w:val="24"/>
              </w:rPr>
              <w:t>- сынып ағылшын тілінен зерттеу қорытындысы</w:t>
            </w:r>
          </w:p>
        </w:tc>
        <w:tc>
          <w:tcPr>
            <w:tcW w:w="1135" w:type="dxa"/>
            <w:tcBorders>
              <w:bottom w:val="single" w:sz="4" w:space="0" w:color="auto"/>
              <w:right w:val="single" w:sz="4" w:space="0" w:color="auto"/>
            </w:tcBorders>
          </w:tcPr>
          <w:p w:rsidR="00EC7A44" w:rsidRDefault="00EC7A44">
            <w:pPr>
              <w:pStyle w:val="a3"/>
              <w:spacing w:line="276" w:lineRule="auto"/>
              <w:rPr>
                <w:rFonts w:ascii="Times New Roman" w:hAnsi="Times New Roman"/>
                <w:sz w:val="24"/>
                <w:szCs w:val="24"/>
              </w:rPr>
            </w:pPr>
            <w:r>
              <w:rPr>
                <w:rFonts w:ascii="Times New Roman" w:hAnsi="Times New Roman"/>
                <w:sz w:val="24"/>
                <w:szCs w:val="24"/>
              </w:rPr>
              <w:t>Наурыз</w:t>
            </w:r>
          </w:p>
        </w:tc>
        <w:tc>
          <w:tcPr>
            <w:tcW w:w="1984" w:type="dxa"/>
            <w:tcBorders>
              <w:left w:val="single" w:sz="4" w:space="0" w:color="auto"/>
              <w:bottom w:val="single" w:sz="4" w:space="0" w:color="auto"/>
            </w:tcBorders>
          </w:tcPr>
          <w:p w:rsidR="00EC7A44" w:rsidRDefault="00EC7A44">
            <w:pPr>
              <w:pStyle w:val="a3"/>
              <w:spacing w:line="276" w:lineRule="auto"/>
              <w:rPr>
                <w:rFonts w:ascii="Times New Roman" w:hAnsi="Times New Roman"/>
                <w:sz w:val="24"/>
                <w:szCs w:val="24"/>
              </w:rPr>
            </w:pPr>
            <w:r>
              <w:rPr>
                <w:rFonts w:ascii="Times New Roman" w:hAnsi="Times New Roman"/>
                <w:sz w:val="24"/>
                <w:szCs w:val="24"/>
              </w:rPr>
              <w:t>ӘБ отырысы</w:t>
            </w:r>
          </w:p>
          <w:p w:rsidR="00EC7A44" w:rsidRDefault="00EC7A44">
            <w:pPr>
              <w:pStyle w:val="a3"/>
              <w:spacing w:line="276" w:lineRule="auto"/>
              <w:jc w:val="center"/>
              <w:rPr>
                <w:rFonts w:ascii="Times New Roman" w:hAnsi="Times New Roman"/>
                <w:sz w:val="24"/>
                <w:szCs w:val="24"/>
              </w:rPr>
            </w:pPr>
            <w:r>
              <w:rPr>
                <w:rFonts w:ascii="Times New Roman" w:hAnsi="Times New Roman"/>
                <w:sz w:val="24"/>
                <w:szCs w:val="24"/>
              </w:rPr>
              <w:t>№4</w:t>
            </w:r>
          </w:p>
        </w:tc>
        <w:tc>
          <w:tcPr>
            <w:tcW w:w="2069" w:type="dxa"/>
            <w:tcBorders>
              <w:bottom w:val="single" w:sz="4" w:space="0" w:color="auto"/>
            </w:tcBorders>
          </w:tcPr>
          <w:p w:rsidR="00EC7A44" w:rsidRDefault="00EC7A44">
            <w:pPr>
              <w:pStyle w:val="a3"/>
              <w:spacing w:line="276" w:lineRule="auto"/>
              <w:rPr>
                <w:rFonts w:ascii="Times New Roman" w:hAnsi="Times New Roman"/>
                <w:sz w:val="24"/>
                <w:szCs w:val="24"/>
              </w:rPr>
            </w:pPr>
            <w:r>
              <w:rPr>
                <w:rFonts w:ascii="Times New Roman" w:hAnsi="Times New Roman"/>
                <w:sz w:val="24"/>
                <w:szCs w:val="24"/>
              </w:rPr>
              <w:t>ӘБ жетекшісі</w:t>
            </w:r>
          </w:p>
          <w:p w:rsidR="00EC7A44" w:rsidRDefault="00EC7A44">
            <w:pPr>
              <w:pStyle w:val="a3"/>
              <w:spacing w:line="276" w:lineRule="auto"/>
              <w:rPr>
                <w:rFonts w:ascii="Times New Roman" w:hAnsi="Times New Roman"/>
                <w:sz w:val="24"/>
                <w:szCs w:val="24"/>
              </w:rPr>
            </w:pPr>
            <w:r>
              <w:rPr>
                <w:rFonts w:ascii="Times New Roman" w:hAnsi="Times New Roman"/>
                <w:sz w:val="24"/>
                <w:szCs w:val="24"/>
              </w:rPr>
              <w:t>Пән мұғалімдері</w:t>
            </w:r>
          </w:p>
          <w:p w:rsidR="00EC7A44" w:rsidRDefault="00EC7A44">
            <w:pPr>
              <w:pStyle w:val="a3"/>
              <w:spacing w:line="276" w:lineRule="auto"/>
              <w:rPr>
                <w:rFonts w:ascii="Times New Roman" w:hAnsi="Times New Roman"/>
                <w:sz w:val="24"/>
                <w:szCs w:val="24"/>
              </w:rPr>
            </w:pPr>
            <w:r>
              <w:rPr>
                <w:rFonts w:ascii="Times New Roman" w:hAnsi="Times New Roman"/>
                <w:sz w:val="24"/>
                <w:szCs w:val="24"/>
              </w:rPr>
              <w:t>Мектеп психологы</w:t>
            </w:r>
          </w:p>
          <w:p w:rsidR="00357780" w:rsidRDefault="0011549A">
            <w:pPr>
              <w:pStyle w:val="a3"/>
              <w:spacing w:line="276" w:lineRule="auto"/>
              <w:rPr>
                <w:rFonts w:ascii="Times New Roman" w:hAnsi="Times New Roman"/>
                <w:sz w:val="24"/>
                <w:szCs w:val="24"/>
              </w:rPr>
            </w:pPr>
            <w:r>
              <w:rPr>
                <w:rFonts w:ascii="Times New Roman" w:hAnsi="Times New Roman"/>
                <w:sz w:val="24"/>
                <w:szCs w:val="24"/>
              </w:rPr>
              <w:t>Еркін А</w:t>
            </w:r>
            <w:r w:rsidR="00357780">
              <w:rPr>
                <w:rFonts w:ascii="Times New Roman" w:hAnsi="Times New Roman"/>
                <w:sz w:val="24"/>
                <w:szCs w:val="24"/>
              </w:rPr>
              <w:t>.</w:t>
            </w:r>
          </w:p>
          <w:p w:rsidR="00EC7A44" w:rsidRDefault="00EC7A44">
            <w:pPr>
              <w:pStyle w:val="a3"/>
              <w:spacing w:line="276" w:lineRule="auto"/>
              <w:rPr>
                <w:rFonts w:ascii="Times New Roman" w:hAnsi="Times New Roman"/>
                <w:sz w:val="24"/>
                <w:szCs w:val="24"/>
                <w:u w:val="single"/>
              </w:rPr>
            </w:pPr>
          </w:p>
        </w:tc>
      </w:tr>
      <w:tr w:rsidR="00EC7A44" w:rsidRPr="007B266D" w:rsidTr="002C124B">
        <w:trPr>
          <w:trHeight w:val="3290"/>
          <w:jc w:val="center"/>
        </w:trPr>
        <w:tc>
          <w:tcPr>
            <w:tcW w:w="542" w:type="dxa"/>
            <w:tcBorders>
              <w:top w:val="single" w:sz="4" w:space="0" w:color="auto"/>
            </w:tcBorders>
          </w:tcPr>
          <w:p w:rsidR="00EC7A44" w:rsidRDefault="00EC7A44">
            <w:pPr>
              <w:pStyle w:val="a3"/>
              <w:spacing w:line="276" w:lineRule="auto"/>
              <w:rPr>
                <w:rFonts w:ascii="Times New Roman" w:hAnsi="Times New Roman"/>
                <w:sz w:val="24"/>
                <w:szCs w:val="24"/>
              </w:rPr>
            </w:pPr>
            <w:r>
              <w:rPr>
                <w:rFonts w:ascii="Times New Roman" w:hAnsi="Times New Roman"/>
                <w:sz w:val="24"/>
                <w:szCs w:val="24"/>
              </w:rPr>
              <w:t>5.</w:t>
            </w:r>
          </w:p>
        </w:tc>
        <w:tc>
          <w:tcPr>
            <w:tcW w:w="8505" w:type="dxa"/>
            <w:tcBorders>
              <w:top w:val="single" w:sz="4" w:space="0" w:color="auto"/>
            </w:tcBorders>
          </w:tcPr>
          <w:p w:rsidR="00EC7A44" w:rsidRPr="00FB4119" w:rsidRDefault="00EC7A44">
            <w:pPr>
              <w:tabs>
                <w:tab w:val="left" w:pos="2480"/>
              </w:tabs>
              <w:spacing w:after="0" w:line="240" w:lineRule="auto"/>
              <w:rPr>
                <w:rFonts w:ascii="Times New Roman" w:hAnsi="Times New Roman"/>
                <w:b/>
                <w:sz w:val="24"/>
                <w:szCs w:val="24"/>
                <w:lang w:val="kk-KZ" w:eastAsia="en-US"/>
              </w:rPr>
            </w:pPr>
            <w:r w:rsidRPr="00FB4119">
              <w:rPr>
                <w:rFonts w:ascii="Times New Roman" w:hAnsi="Times New Roman"/>
                <w:b/>
                <w:sz w:val="24"/>
                <w:szCs w:val="24"/>
                <w:lang w:val="kk-KZ"/>
              </w:rPr>
              <w:t>Тақырыбы: «Жылдық қорытынды, талаптар мен міндеттер»</w:t>
            </w:r>
          </w:p>
          <w:p w:rsidR="00EC7A44" w:rsidRPr="00FB4119" w:rsidRDefault="00EC7A44">
            <w:pPr>
              <w:tabs>
                <w:tab w:val="left" w:pos="2480"/>
              </w:tabs>
              <w:spacing w:after="0" w:line="240" w:lineRule="auto"/>
              <w:rPr>
                <w:rFonts w:ascii="Times New Roman" w:hAnsi="Times New Roman"/>
                <w:b/>
                <w:sz w:val="24"/>
                <w:szCs w:val="24"/>
                <w:lang w:val="kk-KZ"/>
              </w:rPr>
            </w:pPr>
            <w:r w:rsidRPr="00FB4119">
              <w:rPr>
                <w:rFonts w:ascii="Times New Roman" w:hAnsi="Times New Roman"/>
                <w:sz w:val="24"/>
                <w:szCs w:val="24"/>
                <w:lang w:val="kk-KZ"/>
              </w:rPr>
              <w:t>1.№ 4 хаттама шешімінің орындалуы</w:t>
            </w:r>
          </w:p>
          <w:p w:rsidR="00EC7A44" w:rsidRPr="00FB4119" w:rsidRDefault="00EC7A44">
            <w:pPr>
              <w:tabs>
                <w:tab w:val="left" w:pos="2480"/>
              </w:tabs>
              <w:spacing w:after="0" w:line="240" w:lineRule="auto"/>
              <w:rPr>
                <w:rFonts w:ascii="Times New Roman" w:hAnsi="Times New Roman"/>
                <w:b/>
                <w:sz w:val="24"/>
                <w:szCs w:val="24"/>
                <w:lang w:val="kk-KZ"/>
              </w:rPr>
            </w:pPr>
            <w:r w:rsidRPr="00FB4119">
              <w:rPr>
                <w:rFonts w:ascii="Times New Roman" w:hAnsi="Times New Roman"/>
                <w:sz w:val="24"/>
                <w:szCs w:val="24"/>
                <w:lang w:val="kk-KZ"/>
              </w:rPr>
              <w:t xml:space="preserve">2.II жартыжылдық білім кесімдерінің қорытындысы. </w:t>
            </w:r>
          </w:p>
          <w:p w:rsidR="00EC7A44" w:rsidRDefault="00EC7A44">
            <w:pPr>
              <w:pStyle w:val="a3"/>
              <w:tabs>
                <w:tab w:val="left" w:pos="2880"/>
              </w:tabs>
              <w:spacing w:line="276" w:lineRule="auto"/>
              <w:rPr>
                <w:rFonts w:ascii="Times New Roman" w:hAnsi="Times New Roman"/>
                <w:sz w:val="24"/>
                <w:szCs w:val="24"/>
              </w:rPr>
            </w:pPr>
            <w:r>
              <w:rPr>
                <w:rFonts w:ascii="Times New Roman" w:hAnsi="Times New Roman"/>
                <w:sz w:val="24"/>
                <w:szCs w:val="24"/>
              </w:rPr>
              <w:t xml:space="preserve">3.Аудандық </w:t>
            </w:r>
            <w:r w:rsidR="00A929E3">
              <w:rPr>
                <w:rFonts w:ascii="Times New Roman" w:hAnsi="Times New Roman"/>
                <w:sz w:val="24"/>
                <w:szCs w:val="24"/>
              </w:rPr>
              <w:t>«Зерде»</w:t>
            </w:r>
            <w:r>
              <w:rPr>
                <w:rFonts w:ascii="Times New Roman" w:hAnsi="Times New Roman"/>
                <w:sz w:val="24"/>
                <w:szCs w:val="24"/>
              </w:rPr>
              <w:t>олимпиада</w:t>
            </w:r>
            <w:r w:rsidR="00A929E3">
              <w:rPr>
                <w:rFonts w:ascii="Times New Roman" w:hAnsi="Times New Roman"/>
                <w:sz w:val="24"/>
                <w:szCs w:val="24"/>
              </w:rPr>
              <w:t>сының</w:t>
            </w:r>
            <w:r>
              <w:rPr>
                <w:rFonts w:ascii="Times New Roman" w:hAnsi="Times New Roman"/>
                <w:sz w:val="24"/>
                <w:szCs w:val="24"/>
              </w:rPr>
              <w:t xml:space="preserve"> қорытындысы</w:t>
            </w:r>
          </w:p>
          <w:p w:rsidR="00EC7A44" w:rsidRDefault="00A929E3">
            <w:pPr>
              <w:pStyle w:val="a3"/>
              <w:tabs>
                <w:tab w:val="left" w:pos="2880"/>
              </w:tabs>
              <w:spacing w:line="276" w:lineRule="auto"/>
              <w:rPr>
                <w:rFonts w:ascii="Times New Roman" w:hAnsi="Times New Roman"/>
                <w:sz w:val="24"/>
                <w:szCs w:val="24"/>
              </w:rPr>
            </w:pPr>
            <w:r>
              <w:rPr>
                <w:rFonts w:ascii="Times New Roman" w:hAnsi="Times New Roman"/>
                <w:sz w:val="24"/>
                <w:szCs w:val="24"/>
              </w:rPr>
              <w:t xml:space="preserve"> 4</w:t>
            </w:r>
            <w:r w:rsidR="00EC7A44">
              <w:rPr>
                <w:rFonts w:ascii="Times New Roman" w:hAnsi="Times New Roman"/>
                <w:sz w:val="24"/>
                <w:szCs w:val="24"/>
              </w:rPr>
              <w:t>.Дарынды оқушылармен жұмыстың қорытынды есебі</w:t>
            </w:r>
          </w:p>
          <w:p w:rsidR="00EC7A44" w:rsidRDefault="00EC7A44">
            <w:pPr>
              <w:pStyle w:val="a3"/>
              <w:tabs>
                <w:tab w:val="left" w:pos="2880"/>
              </w:tabs>
              <w:spacing w:line="276" w:lineRule="auto"/>
              <w:rPr>
                <w:rFonts w:ascii="Times New Roman" w:hAnsi="Times New Roman"/>
                <w:sz w:val="24"/>
                <w:szCs w:val="24"/>
              </w:rPr>
            </w:pPr>
            <w:r>
              <w:rPr>
                <w:rFonts w:ascii="Times New Roman" w:hAnsi="Times New Roman"/>
                <w:sz w:val="24"/>
                <w:szCs w:val="24"/>
              </w:rPr>
              <w:t>6.</w:t>
            </w:r>
            <w:r w:rsidR="00082383">
              <w:rPr>
                <w:rFonts w:ascii="Times New Roman" w:hAnsi="Times New Roman"/>
                <w:sz w:val="24"/>
                <w:szCs w:val="24"/>
              </w:rPr>
              <w:t>Қазақ, орыс, шетел тілдері</w:t>
            </w:r>
            <w:r>
              <w:rPr>
                <w:rFonts w:ascii="Times New Roman" w:hAnsi="Times New Roman"/>
                <w:sz w:val="24"/>
                <w:szCs w:val="24"/>
              </w:rPr>
              <w:t xml:space="preserve"> пәндер</w:t>
            </w:r>
            <w:r w:rsidR="00082383">
              <w:rPr>
                <w:rFonts w:ascii="Times New Roman" w:hAnsi="Times New Roman"/>
                <w:sz w:val="24"/>
                <w:szCs w:val="24"/>
              </w:rPr>
              <w:t xml:space="preserve">і </w:t>
            </w:r>
            <w:r>
              <w:rPr>
                <w:rFonts w:ascii="Times New Roman" w:hAnsi="Times New Roman"/>
                <w:sz w:val="24"/>
                <w:szCs w:val="24"/>
              </w:rPr>
              <w:t xml:space="preserve"> бойынша оқушының жылдық білім сапасы мен тест жұмыстарының нәтижесі</w:t>
            </w:r>
          </w:p>
          <w:p w:rsidR="00EC7A44" w:rsidRDefault="00EC7A44">
            <w:pPr>
              <w:pStyle w:val="a3"/>
              <w:tabs>
                <w:tab w:val="left" w:pos="2880"/>
              </w:tabs>
              <w:spacing w:line="276" w:lineRule="auto"/>
              <w:rPr>
                <w:rFonts w:ascii="Times New Roman" w:hAnsi="Times New Roman"/>
                <w:sz w:val="24"/>
                <w:szCs w:val="24"/>
              </w:rPr>
            </w:pPr>
            <w:r>
              <w:rPr>
                <w:rFonts w:ascii="Times New Roman" w:hAnsi="Times New Roman"/>
                <w:sz w:val="24"/>
                <w:szCs w:val="24"/>
              </w:rPr>
              <w:t>7. 9-11сынып оқушыларын мемлекеттік емтиханға дайындау.</w:t>
            </w:r>
          </w:p>
          <w:p w:rsidR="00EC7A44" w:rsidRDefault="00EC7A44">
            <w:pPr>
              <w:pStyle w:val="a3"/>
              <w:tabs>
                <w:tab w:val="left" w:pos="2880"/>
              </w:tabs>
              <w:spacing w:line="276" w:lineRule="auto"/>
              <w:rPr>
                <w:rFonts w:ascii="Times New Roman" w:hAnsi="Times New Roman"/>
                <w:sz w:val="24"/>
                <w:szCs w:val="24"/>
              </w:rPr>
            </w:pPr>
            <w:r>
              <w:rPr>
                <w:rFonts w:ascii="Times New Roman" w:hAnsi="Times New Roman"/>
                <w:sz w:val="24"/>
                <w:szCs w:val="24"/>
              </w:rPr>
              <w:t xml:space="preserve">8.ӘБ жұмысына сараптама талдау </w:t>
            </w:r>
          </w:p>
          <w:p w:rsidR="00EC7A44" w:rsidRDefault="00EC7A44">
            <w:pPr>
              <w:pStyle w:val="a3"/>
              <w:tabs>
                <w:tab w:val="left" w:pos="2880"/>
              </w:tabs>
              <w:spacing w:line="276" w:lineRule="auto"/>
              <w:rPr>
                <w:rFonts w:ascii="Times New Roman" w:hAnsi="Times New Roman"/>
                <w:sz w:val="24"/>
                <w:szCs w:val="24"/>
              </w:rPr>
            </w:pPr>
            <w:r>
              <w:rPr>
                <w:rFonts w:ascii="Times New Roman" w:hAnsi="Times New Roman"/>
                <w:sz w:val="24"/>
                <w:szCs w:val="24"/>
              </w:rPr>
              <w:t>9.Жаңа оқу жылына арналған жұмыс жоспарының  жобасы</w:t>
            </w:r>
          </w:p>
          <w:p w:rsidR="00357780" w:rsidRDefault="00357780">
            <w:pPr>
              <w:pStyle w:val="a3"/>
              <w:tabs>
                <w:tab w:val="left" w:pos="2880"/>
              </w:tabs>
              <w:spacing w:line="276" w:lineRule="auto"/>
              <w:rPr>
                <w:rFonts w:ascii="Times New Roman" w:hAnsi="Times New Roman"/>
                <w:sz w:val="24"/>
                <w:szCs w:val="24"/>
              </w:rPr>
            </w:pPr>
            <w:r>
              <w:rPr>
                <w:rFonts w:ascii="Times New Roman" w:hAnsi="Times New Roman"/>
                <w:sz w:val="24"/>
                <w:szCs w:val="24"/>
              </w:rPr>
              <w:t>10. Ашық сабақтар қорытындысы</w:t>
            </w:r>
          </w:p>
          <w:p w:rsidR="00357780" w:rsidRDefault="00357780" w:rsidP="00A929E3">
            <w:pPr>
              <w:pStyle w:val="a3"/>
              <w:tabs>
                <w:tab w:val="left" w:pos="2880"/>
              </w:tabs>
              <w:spacing w:line="276" w:lineRule="auto"/>
              <w:rPr>
                <w:rFonts w:ascii="Times New Roman" w:hAnsi="Times New Roman"/>
                <w:sz w:val="24"/>
                <w:szCs w:val="24"/>
              </w:rPr>
            </w:pPr>
            <w:r>
              <w:rPr>
                <w:rFonts w:ascii="Times New Roman" w:hAnsi="Times New Roman"/>
                <w:sz w:val="24"/>
                <w:szCs w:val="24"/>
              </w:rPr>
              <w:t xml:space="preserve">11. Қазақ тілі </w:t>
            </w:r>
            <w:r w:rsidR="00A929E3">
              <w:rPr>
                <w:rFonts w:ascii="Times New Roman" w:hAnsi="Times New Roman"/>
                <w:sz w:val="24"/>
                <w:szCs w:val="24"/>
              </w:rPr>
              <w:t>9</w:t>
            </w:r>
            <w:r>
              <w:rPr>
                <w:rFonts w:ascii="Times New Roman" w:hAnsi="Times New Roman"/>
                <w:sz w:val="24"/>
                <w:szCs w:val="24"/>
              </w:rPr>
              <w:t>- сынып, орыс тілі</w:t>
            </w:r>
            <w:r w:rsidR="00A929E3">
              <w:rPr>
                <w:rFonts w:ascii="Times New Roman" w:hAnsi="Times New Roman"/>
                <w:sz w:val="24"/>
                <w:szCs w:val="24"/>
              </w:rPr>
              <w:t xml:space="preserve"> </w:t>
            </w:r>
            <w:r>
              <w:rPr>
                <w:rFonts w:ascii="Times New Roman" w:hAnsi="Times New Roman"/>
                <w:sz w:val="24"/>
                <w:szCs w:val="24"/>
              </w:rPr>
              <w:t>7,11- сыныптардағы зерттеу қорытындысы</w:t>
            </w:r>
          </w:p>
          <w:p w:rsidR="002677C6" w:rsidRDefault="002677C6" w:rsidP="00A929E3">
            <w:pPr>
              <w:pStyle w:val="a3"/>
              <w:tabs>
                <w:tab w:val="left" w:pos="2880"/>
              </w:tabs>
              <w:spacing w:line="276" w:lineRule="auto"/>
              <w:rPr>
                <w:rFonts w:ascii="Times New Roman" w:hAnsi="Times New Roman"/>
                <w:sz w:val="24"/>
                <w:szCs w:val="24"/>
              </w:rPr>
            </w:pPr>
            <w:r>
              <w:rPr>
                <w:rFonts w:ascii="Times New Roman" w:hAnsi="Times New Roman"/>
                <w:sz w:val="24"/>
                <w:szCs w:val="24"/>
              </w:rPr>
              <w:t>12.4- сыныптың оқушыларының жоғары сыныпқа дайындық деңгейі: орыс тілі, қазақ тілі, шетел тілі</w:t>
            </w:r>
          </w:p>
        </w:tc>
        <w:tc>
          <w:tcPr>
            <w:tcW w:w="1135" w:type="dxa"/>
            <w:tcBorders>
              <w:top w:val="single" w:sz="4" w:space="0" w:color="auto"/>
              <w:right w:val="single" w:sz="4" w:space="0" w:color="auto"/>
            </w:tcBorders>
          </w:tcPr>
          <w:p w:rsidR="00EC7A44" w:rsidRDefault="00EC7A44">
            <w:pPr>
              <w:pStyle w:val="a3"/>
              <w:spacing w:line="276" w:lineRule="auto"/>
              <w:rPr>
                <w:rFonts w:ascii="Times New Roman" w:hAnsi="Times New Roman"/>
                <w:sz w:val="24"/>
                <w:szCs w:val="24"/>
              </w:rPr>
            </w:pPr>
            <w:r w:rsidRPr="00357780">
              <w:rPr>
                <w:rFonts w:ascii="Times New Roman" w:hAnsi="Times New Roman"/>
                <w:sz w:val="24"/>
                <w:szCs w:val="24"/>
              </w:rPr>
              <w:t>Мамыр</w:t>
            </w:r>
          </w:p>
        </w:tc>
        <w:tc>
          <w:tcPr>
            <w:tcW w:w="1984" w:type="dxa"/>
            <w:tcBorders>
              <w:top w:val="single" w:sz="4" w:space="0" w:color="auto"/>
              <w:left w:val="single" w:sz="4" w:space="0" w:color="auto"/>
            </w:tcBorders>
          </w:tcPr>
          <w:p w:rsidR="00EC7A44" w:rsidRDefault="00EC7A44" w:rsidP="009D6E47">
            <w:pPr>
              <w:pStyle w:val="a3"/>
              <w:spacing w:line="276" w:lineRule="auto"/>
              <w:rPr>
                <w:rFonts w:ascii="Times New Roman" w:hAnsi="Times New Roman"/>
                <w:sz w:val="24"/>
                <w:szCs w:val="24"/>
              </w:rPr>
            </w:pPr>
            <w:r>
              <w:rPr>
                <w:rFonts w:ascii="Times New Roman" w:hAnsi="Times New Roman"/>
                <w:sz w:val="24"/>
                <w:szCs w:val="24"/>
              </w:rPr>
              <w:t>ӘБ отырысы</w:t>
            </w:r>
          </w:p>
          <w:p w:rsidR="00EC7A44" w:rsidRDefault="00EC7A44">
            <w:pPr>
              <w:pStyle w:val="a3"/>
              <w:spacing w:line="276" w:lineRule="auto"/>
              <w:jc w:val="center"/>
              <w:rPr>
                <w:rFonts w:ascii="Times New Roman" w:hAnsi="Times New Roman"/>
                <w:sz w:val="24"/>
                <w:szCs w:val="24"/>
              </w:rPr>
            </w:pPr>
            <w:r>
              <w:rPr>
                <w:rFonts w:ascii="Times New Roman" w:hAnsi="Times New Roman"/>
                <w:sz w:val="24"/>
                <w:szCs w:val="24"/>
              </w:rPr>
              <w:t>№5</w:t>
            </w:r>
          </w:p>
        </w:tc>
        <w:tc>
          <w:tcPr>
            <w:tcW w:w="2069" w:type="dxa"/>
            <w:tcBorders>
              <w:top w:val="single" w:sz="4" w:space="0" w:color="auto"/>
            </w:tcBorders>
          </w:tcPr>
          <w:p w:rsidR="00EC7A44" w:rsidRDefault="00EC7A44">
            <w:pPr>
              <w:pStyle w:val="a3"/>
              <w:spacing w:line="276" w:lineRule="auto"/>
              <w:rPr>
                <w:rFonts w:ascii="Times New Roman" w:hAnsi="Times New Roman"/>
                <w:sz w:val="24"/>
                <w:szCs w:val="24"/>
              </w:rPr>
            </w:pPr>
            <w:r>
              <w:rPr>
                <w:rFonts w:ascii="Times New Roman" w:hAnsi="Times New Roman"/>
                <w:sz w:val="24"/>
                <w:szCs w:val="24"/>
              </w:rPr>
              <w:t>ӘБ жетекшісі</w:t>
            </w:r>
          </w:p>
          <w:p w:rsidR="00EC7A44" w:rsidRDefault="00082383">
            <w:pPr>
              <w:pStyle w:val="a3"/>
              <w:spacing w:line="276" w:lineRule="auto"/>
              <w:rPr>
                <w:rFonts w:ascii="Times New Roman" w:hAnsi="Times New Roman"/>
                <w:sz w:val="24"/>
                <w:szCs w:val="24"/>
              </w:rPr>
            </w:pPr>
            <w:r>
              <w:rPr>
                <w:rFonts w:ascii="Times New Roman" w:hAnsi="Times New Roman"/>
                <w:sz w:val="24"/>
                <w:szCs w:val="24"/>
              </w:rPr>
              <w:t>А.М. Жапарова</w:t>
            </w:r>
          </w:p>
          <w:p w:rsidR="00EC7A44" w:rsidRDefault="00357780" w:rsidP="00357780">
            <w:pPr>
              <w:pStyle w:val="a3"/>
              <w:spacing w:line="276" w:lineRule="auto"/>
              <w:rPr>
                <w:rFonts w:ascii="Times New Roman" w:hAnsi="Times New Roman"/>
                <w:sz w:val="24"/>
                <w:szCs w:val="24"/>
              </w:rPr>
            </w:pPr>
            <w:r>
              <w:rPr>
                <w:rFonts w:ascii="Times New Roman" w:hAnsi="Times New Roman"/>
                <w:sz w:val="24"/>
                <w:szCs w:val="24"/>
              </w:rPr>
              <w:t>Пән мұғалімдері</w:t>
            </w:r>
          </w:p>
        </w:tc>
      </w:tr>
    </w:tbl>
    <w:p w:rsidR="00EC7A44" w:rsidRDefault="00EC7A44" w:rsidP="0097185E">
      <w:pPr>
        <w:pStyle w:val="a3"/>
        <w:rPr>
          <w:rFonts w:ascii="Times New Roman" w:hAnsi="Times New Roman"/>
          <w:b/>
          <w:sz w:val="24"/>
          <w:szCs w:val="24"/>
        </w:rPr>
      </w:pPr>
    </w:p>
    <w:p w:rsidR="00EC7A44" w:rsidRDefault="00EC7A44" w:rsidP="0097185E">
      <w:pPr>
        <w:pStyle w:val="a3"/>
        <w:rPr>
          <w:rFonts w:ascii="Times New Roman" w:hAnsi="Times New Roman"/>
          <w:b/>
          <w:sz w:val="24"/>
          <w:szCs w:val="24"/>
        </w:rPr>
      </w:pPr>
    </w:p>
    <w:p w:rsidR="00EC7A44" w:rsidRPr="00357780" w:rsidRDefault="00EC7A44" w:rsidP="0097185E">
      <w:pPr>
        <w:pStyle w:val="a3"/>
        <w:rPr>
          <w:rFonts w:ascii="Times New Roman" w:hAnsi="Times New Roman"/>
          <w:b/>
          <w:sz w:val="24"/>
          <w:szCs w:val="24"/>
        </w:rPr>
      </w:pPr>
    </w:p>
    <w:sectPr w:rsidR="00EC7A44" w:rsidRPr="00357780" w:rsidSect="00696DC6">
      <w:pgSz w:w="16838" w:h="11906" w:orient="landscape" w:code="9"/>
      <w:pgMar w:top="1276" w:right="818" w:bottom="567" w:left="9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26A19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542DB3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412919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7BAF4C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F800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3CAF5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DCA6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7006E3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E8851E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1BA2558"/>
    <w:lvl w:ilvl="0">
      <w:start w:val="1"/>
      <w:numFmt w:val="bullet"/>
      <w:lvlText w:val=""/>
      <w:lvlJc w:val="left"/>
      <w:pPr>
        <w:tabs>
          <w:tab w:val="num" w:pos="360"/>
        </w:tabs>
        <w:ind w:left="360" w:hanging="360"/>
      </w:pPr>
      <w:rPr>
        <w:rFonts w:ascii="Symbol" w:hAnsi="Symbol" w:hint="default"/>
      </w:rPr>
    </w:lvl>
  </w:abstractNum>
  <w:abstractNum w:abstractNumId="10">
    <w:nsid w:val="087D6371"/>
    <w:multiLevelType w:val="hybridMultilevel"/>
    <w:tmpl w:val="5C02434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0CA54324"/>
    <w:multiLevelType w:val="hybridMultilevel"/>
    <w:tmpl w:val="125A7300"/>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0F4B5C4F"/>
    <w:multiLevelType w:val="hybridMultilevel"/>
    <w:tmpl w:val="074A172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171B2A3B"/>
    <w:multiLevelType w:val="hybridMultilevel"/>
    <w:tmpl w:val="C8969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1E7C59"/>
    <w:multiLevelType w:val="hybridMultilevel"/>
    <w:tmpl w:val="235262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8C854EE"/>
    <w:multiLevelType w:val="hybridMultilevel"/>
    <w:tmpl w:val="3BBC005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1EA44008"/>
    <w:multiLevelType w:val="hybridMultilevel"/>
    <w:tmpl w:val="5F548DEE"/>
    <w:lvl w:ilvl="0" w:tplc="0419000F">
      <w:start w:val="1"/>
      <w:numFmt w:val="decimal"/>
      <w:lvlText w:val="%1."/>
      <w:lvlJc w:val="left"/>
      <w:pPr>
        <w:tabs>
          <w:tab w:val="num" w:pos="580"/>
        </w:tabs>
        <w:ind w:left="58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271D3EEF"/>
    <w:multiLevelType w:val="multilevel"/>
    <w:tmpl w:val="D81A154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nsid w:val="2A510D88"/>
    <w:multiLevelType w:val="hybridMultilevel"/>
    <w:tmpl w:val="C290BF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B006702"/>
    <w:multiLevelType w:val="hybridMultilevel"/>
    <w:tmpl w:val="F12A6906"/>
    <w:lvl w:ilvl="0" w:tplc="0419000F">
      <w:start w:val="1"/>
      <w:numFmt w:val="decimal"/>
      <w:lvlText w:val="%1."/>
      <w:lvlJc w:val="left"/>
      <w:pPr>
        <w:ind w:left="360" w:hanging="360"/>
      </w:pPr>
      <w:rPr>
        <w:rFonts w:cs="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3FB686A"/>
    <w:multiLevelType w:val="hybridMultilevel"/>
    <w:tmpl w:val="EA2408D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3A4A66C8"/>
    <w:multiLevelType w:val="hybridMultilevel"/>
    <w:tmpl w:val="D81A1544"/>
    <w:lvl w:ilvl="0" w:tplc="0419000F">
      <w:start w:val="1"/>
      <w:numFmt w:val="decimal"/>
      <w:lvlText w:val="%1."/>
      <w:lvlJc w:val="left"/>
      <w:pPr>
        <w:tabs>
          <w:tab w:val="num" w:pos="502"/>
        </w:tabs>
        <w:ind w:left="502"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3F91657E"/>
    <w:multiLevelType w:val="hybridMultilevel"/>
    <w:tmpl w:val="C44E6EF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3F9A3720"/>
    <w:multiLevelType w:val="hybridMultilevel"/>
    <w:tmpl w:val="A682677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4">
    <w:nsid w:val="45226DD5"/>
    <w:multiLevelType w:val="hybridMultilevel"/>
    <w:tmpl w:val="9C8054EE"/>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25">
    <w:nsid w:val="5AC32A29"/>
    <w:multiLevelType w:val="hybridMultilevel"/>
    <w:tmpl w:val="87A426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12E5B8D"/>
    <w:multiLevelType w:val="multilevel"/>
    <w:tmpl w:val="D81A154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7">
    <w:nsid w:val="61B53829"/>
    <w:multiLevelType w:val="hybridMultilevel"/>
    <w:tmpl w:val="6450EC1C"/>
    <w:lvl w:ilvl="0" w:tplc="9F9CC378">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63959EB"/>
    <w:multiLevelType w:val="hybridMultilevel"/>
    <w:tmpl w:val="DF9CEA66"/>
    <w:lvl w:ilvl="0" w:tplc="7E90D7B6">
      <w:numFmt w:val="bullet"/>
      <w:lvlText w:val="-"/>
      <w:lvlJc w:val="left"/>
      <w:pPr>
        <w:tabs>
          <w:tab w:val="num" w:pos="5790"/>
        </w:tabs>
        <w:ind w:left="5790" w:hanging="360"/>
      </w:pPr>
      <w:rPr>
        <w:rFonts w:ascii="Times New Roman" w:eastAsia="Times New Roman" w:hAnsi="Times New Roman" w:hint="default"/>
        <w:b/>
      </w:rPr>
    </w:lvl>
    <w:lvl w:ilvl="1" w:tplc="04190003" w:tentative="1">
      <w:start w:val="1"/>
      <w:numFmt w:val="bullet"/>
      <w:lvlText w:val="o"/>
      <w:lvlJc w:val="left"/>
      <w:pPr>
        <w:tabs>
          <w:tab w:val="num" w:pos="6510"/>
        </w:tabs>
        <w:ind w:left="6510" w:hanging="360"/>
      </w:pPr>
      <w:rPr>
        <w:rFonts w:ascii="Courier New" w:hAnsi="Courier New" w:hint="default"/>
      </w:rPr>
    </w:lvl>
    <w:lvl w:ilvl="2" w:tplc="04190005" w:tentative="1">
      <w:start w:val="1"/>
      <w:numFmt w:val="bullet"/>
      <w:lvlText w:val=""/>
      <w:lvlJc w:val="left"/>
      <w:pPr>
        <w:tabs>
          <w:tab w:val="num" w:pos="7230"/>
        </w:tabs>
        <w:ind w:left="7230" w:hanging="360"/>
      </w:pPr>
      <w:rPr>
        <w:rFonts w:ascii="Wingdings" w:hAnsi="Wingdings" w:hint="default"/>
      </w:rPr>
    </w:lvl>
    <w:lvl w:ilvl="3" w:tplc="04190001" w:tentative="1">
      <w:start w:val="1"/>
      <w:numFmt w:val="bullet"/>
      <w:lvlText w:val=""/>
      <w:lvlJc w:val="left"/>
      <w:pPr>
        <w:tabs>
          <w:tab w:val="num" w:pos="7950"/>
        </w:tabs>
        <w:ind w:left="7950" w:hanging="360"/>
      </w:pPr>
      <w:rPr>
        <w:rFonts w:ascii="Symbol" w:hAnsi="Symbol" w:hint="default"/>
      </w:rPr>
    </w:lvl>
    <w:lvl w:ilvl="4" w:tplc="04190003" w:tentative="1">
      <w:start w:val="1"/>
      <w:numFmt w:val="bullet"/>
      <w:lvlText w:val="o"/>
      <w:lvlJc w:val="left"/>
      <w:pPr>
        <w:tabs>
          <w:tab w:val="num" w:pos="8670"/>
        </w:tabs>
        <w:ind w:left="8670" w:hanging="360"/>
      </w:pPr>
      <w:rPr>
        <w:rFonts w:ascii="Courier New" w:hAnsi="Courier New" w:hint="default"/>
      </w:rPr>
    </w:lvl>
    <w:lvl w:ilvl="5" w:tplc="04190005" w:tentative="1">
      <w:start w:val="1"/>
      <w:numFmt w:val="bullet"/>
      <w:lvlText w:val=""/>
      <w:lvlJc w:val="left"/>
      <w:pPr>
        <w:tabs>
          <w:tab w:val="num" w:pos="9390"/>
        </w:tabs>
        <w:ind w:left="9390" w:hanging="360"/>
      </w:pPr>
      <w:rPr>
        <w:rFonts w:ascii="Wingdings" w:hAnsi="Wingdings" w:hint="default"/>
      </w:rPr>
    </w:lvl>
    <w:lvl w:ilvl="6" w:tplc="04190001" w:tentative="1">
      <w:start w:val="1"/>
      <w:numFmt w:val="bullet"/>
      <w:lvlText w:val=""/>
      <w:lvlJc w:val="left"/>
      <w:pPr>
        <w:tabs>
          <w:tab w:val="num" w:pos="10110"/>
        </w:tabs>
        <w:ind w:left="10110" w:hanging="360"/>
      </w:pPr>
      <w:rPr>
        <w:rFonts w:ascii="Symbol" w:hAnsi="Symbol" w:hint="default"/>
      </w:rPr>
    </w:lvl>
    <w:lvl w:ilvl="7" w:tplc="04190003" w:tentative="1">
      <w:start w:val="1"/>
      <w:numFmt w:val="bullet"/>
      <w:lvlText w:val="o"/>
      <w:lvlJc w:val="left"/>
      <w:pPr>
        <w:tabs>
          <w:tab w:val="num" w:pos="10830"/>
        </w:tabs>
        <w:ind w:left="10830" w:hanging="360"/>
      </w:pPr>
      <w:rPr>
        <w:rFonts w:ascii="Courier New" w:hAnsi="Courier New" w:hint="default"/>
      </w:rPr>
    </w:lvl>
    <w:lvl w:ilvl="8" w:tplc="04190005" w:tentative="1">
      <w:start w:val="1"/>
      <w:numFmt w:val="bullet"/>
      <w:lvlText w:val=""/>
      <w:lvlJc w:val="left"/>
      <w:pPr>
        <w:tabs>
          <w:tab w:val="num" w:pos="11550"/>
        </w:tabs>
        <w:ind w:left="11550" w:hanging="360"/>
      </w:pPr>
      <w:rPr>
        <w:rFonts w:ascii="Wingdings" w:hAnsi="Wingdings" w:hint="default"/>
      </w:rPr>
    </w:lvl>
  </w:abstractNum>
  <w:abstractNum w:abstractNumId="29">
    <w:nsid w:val="66D54F66"/>
    <w:multiLevelType w:val="multilevel"/>
    <w:tmpl w:val="8A8495A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0">
    <w:nsid w:val="6AEA6D4D"/>
    <w:multiLevelType w:val="hybridMultilevel"/>
    <w:tmpl w:val="CCBCCD2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1">
    <w:nsid w:val="6B893B05"/>
    <w:multiLevelType w:val="hybridMultilevel"/>
    <w:tmpl w:val="EA2408D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2">
    <w:nsid w:val="6EF204F9"/>
    <w:multiLevelType w:val="hybridMultilevel"/>
    <w:tmpl w:val="F8FA211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7B3450DE"/>
    <w:multiLevelType w:val="hybridMultilevel"/>
    <w:tmpl w:val="6450EC1C"/>
    <w:lvl w:ilvl="0" w:tplc="9F9CC378">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6"/>
  </w:num>
  <w:num w:numId="13">
    <w:abstractNumId w:val="31"/>
  </w:num>
  <w:num w:numId="14">
    <w:abstractNumId w:val="17"/>
  </w:num>
  <w:num w:numId="15">
    <w:abstractNumId w:val="16"/>
  </w:num>
  <w:num w:numId="16">
    <w:abstractNumId w:val="29"/>
  </w:num>
  <w:num w:numId="17">
    <w:abstractNumId w:val="22"/>
  </w:num>
  <w:num w:numId="18">
    <w:abstractNumId w:val="28"/>
  </w:num>
  <w:num w:numId="19">
    <w:abstractNumId w:val="12"/>
  </w:num>
  <w:num w:numId="20">
    <w:abstractNumId w:val="30"/>
  </w:num>
  <w:num w:numId="21">
    <w:abstractNumId w:val="24"/>
  </w:num>
  <w:num w:numId="22">
    <w:abstractNumId w:val="10"/>
  </w:num>
  <w:num w:numId="23">
    <w:abstractNumId w:val="23"/>
  </w:num>
  <w:num w:numId="24">
    <w:abstractNumId w:val="13"/>
  </w:num>
  <w:num w:numId="25">
    <w:abstractNumId w:val="19"/>
  </w:num>
  <w:num w:numId="26">
    <w:abstractNumId w:val="20"/>
  </w:num>
  <w:num w:numId="27">
    <w:abstractNumId w:val="14"/>
  </w:num>
  <w:num w:numId="28">
    <w:abstractNumId w:val="27"/>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1"/>
  </w:num>
  <w:num w:numId="34">
    <w:abstractNumId w:val="15"/>
  </w:num>
  <w:num w:numId="35">
    <w:abstractNumId w:val="18"/>
  </w:num>
  <w:num w:numId="36">
    <w:abstractNumId w:val="25"/>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6C0"/>
    <w:rsid w:val="000211DC"/>
    <w:rsid w:val="00023710"/>
    <w:rsid w:val="00033353"/>
    <w:rsid w:val="0004394B"/>
    <w:rsid w:val="0004573F"/>
    <w:rsid w:val="000500CC"/>
    <w:rsid w:val="00062ED0"/>
    <w:rsid w:val="00065C41"/>
    <w:rsid w:val="00076B9B"/>
    <w:rsid w:val="00082383"/>
    <w:rsid w:val="0008331B"/>
    <w:rsid w:val="00084339"/>
    <w:rsid w:val="000B3239"/>
    <w:rsid w:val="000C352C"/>
    <w:rsid w:val="000E4D1D"/>
    <w:rsid w:val="000E6473"/>
    <w:rsid w:val="000F201E"/>
    <w:rsid w:val="0011549A"/>
    <w:rsid w:val="00121DC8"/>
    <w:rsid w:val="00121FA0"/>
    <w:rsid w:val="001368C8"/>
    <w:rsid w:val="0014421D"/>
    <w:rsid w:val="001612CA"/>
    <w:rsid w:val="00163FCC"/>
    <w:rsid w:val="001645E3"/>
    <w:rsid w:val="0018648C"/>
    <w:rsid w:val="0019221A"/>
    <w:rsid w:val="001E4D5F"/>
    <w:rsid w:val="002033C1"/>
    <w:rsid w:val="00226115"/>
    <w:rsid w:val="002277E4"/>
    <w:rsid w:val="002677C6"/>
    <w:rsid w:val="00275650"/>
    <w:rsid w:val="00292971"/>
    <w:rsid w:val="002C124B"/>
    <w:rsid w:val="002D3B95"/>
    <w:rsid w:val="002D591B"/>
    <w:rsid w:val="00303BCA"/>
    <w:rsid w:val="00305835"/>
    <w:rsid w:val="00311A76"/>
    <w:rsid w:val="00324EC9"/>
    <w:rsid w:val="00334624"/>
    <w:rsid w:val="003412B6"/>
    <w:rsid w:val="00357780"/>
    <w:rsid w:val="0036780E"/>
    <w:rsid w:val="00375957"/>
    <w:rsid w:val="00391905"/>
    <w:rsid w:val="003A0B4B"/>
    <w:rsid w:val="003B0B7D"/>
    <w:rsid w:val="003C06A0"/>
    <w:rsid w:val="003C0BE5"/>
    <w:rsid w:val="003D13BC"/>
    <w:rsid w:val="003F3D91"/>
    <w:rsid w:val="0041108A"/>
    <w:rsid w:val="00413B8B"/>
    <w:rsid w:val="00435CE6"/>
    <w:rsid w:val="00442221"/>
    <w:rsid w:val="00444AB3"/>
    <w:rsid w:val="00447D79"/>
    <w:rsid w:val="00477BC3"/>
    <w:rsid w:val="00483DC3"/>
    <w:rsid w:val="004948F7"/>
    <w:rsid w:val="004B3B01"/>
    <w:rsid w:val="004C4DB6"/>
    <w:rsid w:val="004D6350"/>
    <w:rsid w:val="004E5DB1"/>
    <w:rsid w:val="00513C47"/>
    <w:rsid w:val="00515D1B"/>
    <w:rsid w:val="005367E0"/>
    <w:rsid w:val="00540024"/>
    <w:rsid w:val="005548A2"/>
    <w:rsid w:val="005768DD"/>
    <w:rsid w:val="00581527"/>
    <w:rsid w:val="005877C5"/>
    <w:rsid w:val="00592B6D"/>
    <w:rsid w:val="005A60D1"/>
    <w:rsid w:val="005B09D0"/>
    <w:rsid w:val="005B18D2"/>
    <w:rsid w:val="005D44C1"/>
    <w:rsid w:val="005E447B"/>
    <w:rsid w:val="005F761F"/>
    <w:rsid w:val="00606ADD"/>
    <w:rsid w:val="00614688"/>
    <w:rsid w:val="00614866"/>
    <w:rsid w:val="00617711"/>
    <w:rsid w:val="0063352E"/>
    <w:rsid w:val="0064560D"/>
    <w:rsid w:val="0064582A"/>
    <w:rsid w:val="00696DC6"/>
    <w:rsid w:val="006A2FDA"/>
    <w:rsid w:val="006F4F60"/>
    <w:rsid w:val="00704C1F"/>
    <w:rsid w:val="007053C2"/>
    <w:rsid w:val="007104E4"/>
    <w:rsid w:val="00735755"/>
    <w:rsid w:val="00745D8A"/>
    <w:rsid w:val="00747CF1"/>
    <w:rsid w:val="00756C18"/>
    <w:rsid w:val="00781B17"/>
    <w:rsid w:val="007908A3"/>
    <w:rsid w:val="00791529"/>
    <w:rsid w:val="0079771B"/>
    <w:rsid w:val="007A7561"/>
    <w:rsid w:val="007B266D"/>
    <w:rsid w:val="007F079F"/>
    <w:rsid w:val="00804C16"/>
    <w:rsid w:val="008250E1"/>
    <w:rsid w:val="008429C8"/>
    <w:rsid w:val="00844E6D"/>
    <w:rsid w:val="00854EF4"/>
    <w:rsid w:val="00863BB9"/>
    <w:rsid w:val="008714B7"/>
    <w:rsid w:val="00877D93"/>
    <w:rsid w:val="008C162F"/>
    <w:rsid w:val="008D4DD7"/>
    <w:rsid w:val="008D6439"/>
    <w:rsid w:val="008D71E0"/>
    <w:rsid w:val="008E240F"/>
    <w:rsid w:val="008E3213"/>
    <w:rsid w:val="008E768D"/>
    <w:rsid w:val="008F1A2F"/>
    <w:rsid w:val="008F23B2"/>
    <w:rsid w:val="009309B4"/>
    <w:rsid w:val="009335B9"/>
    <w:rsid w:val="009341BB"/>
    <w:rsid w:val="00960B12"/>
    <w:rsid w:val="00970776"/>
    <w:rsid w:val="0097185E"/>
    <w:rsid w:val="009C1EE2"/>
    <w:rsid w:val="009D6E47"/>
    <w:rsid w:val="009E5F04"/>
    <w:rsid w:val="009E5FDA"/>
    <w:rsid w:val="009E6FAB"/>
    <w:rsid w:val="009E74CE"/>
    <w:rsid w:val="00A261D2"/>
    <w:rsid w:val="00A60783"/>
    <w:rsid w:val="00A85044"/>
    <w:rsid w:val="00A86CA2"/>
    <w:rsid w:val="00A90EA9"/>
    <w:rsid w:val="00A929E3"/>
    <w:rsid w:val="00AA0934"/>
    <w:rsid w:val="00AE0145"/>
    <w:rsid w:val="00AF28CA"/>
    <w:rsid w:val="00AF3FAA"/>
    <w:rsid w:val="00B065FD"/>
    <w:rsid w:val="00B107B0"/>
    <w:rsid w:val="00B42576"/>
    <w:rsid w:val="00B64E8B"/>
    <w:rsid w:val="00B663C3"/>
    <w:rsid w:val="00B81C1B"/>
    <w:rsid w:val="00B8384B"/>
    <w:rsid w:val="00B86E22"/>
    <w:rsid w:val="00B95B34"/>
    <w:rsid w:val="00BA71BA"/>
    <w:rsid w:val="00BD3539"/>
    <w:rsid w:val="00C05969"/>
    <w:rsid w:val="00C227D8"/>
    <w:rsid w:val="00C23E53"/>
    <w:rsid w:val="00C257A8"/>
    <w:rsid w:val="00C45BD3"/>
    <w:rsid w:val="00C533E7"/>
    <w:rsid w:val="00C7048E"/>
    <w:rsid w:val="00C80B54"/>
    <w:rsid w:val="00C82CD6"/>
    <w:rsid w:val="00C870C8"/>
    <w:rsid w:val="00CA1C1B"/>
    <w:rsid w:val="00CA1F80"/>
    <w:rsid w:val="00CB30D7"/>
    <w:rsid w:val="00CE027B"/>
    <w:rsid w:val="00CE2865"/>
    <w:rsid w:val="00CE3DFA"/>
    <w:rsid w:val="00CF06C0"/>
    <w:rsid w:val="00D02BD8"/>
    <w:rsid w:val="00D12009"/>
    <w:rsid w:val="00D2560A"/>
    <w:rsid w:val="00D5139A"/>
    <w:rsid w:val="00D57E4C"/>
    <w:rsid w:val="00D608A6"/>
    <w:rsid w:val="00D63027"/>
    <w:rsid w:val="00D73BFC"/>
    <w:rsid w:val="00D753AF"/>
    <w:rsid w:val="00D91657"/>
    <w:rsid w:val="00DC5D29"/>
    <w:rsid w:val="00DD2366"/>
    <w:rsid w:val="00DF51AF"/>
    <w:rsid w:val="00E00EDF"/>
    <w:rsid w:val="00E022E9"/>
    <w:rsid w:val="00E12FAE"/>
    <w:rsid w:val="00E14CA7"/>
    <w:rsid w:val="00E2700E"/>
    <w:rsid w:val="00E42BA0"/>
    <w:rsid w:val="00E57C3B"/>
    <w:rsid w:val="00E605AF"/>
    <w:rsid w:val="00E739AF"/>
    <w:rsid w:val="00EA6F48"/>
    <w:rsid w:val="00EC7A44"/>
    <w:rsid w:val="00F0074A"/>
    <w:rsid w:val="00F03DDB"/>
    <w:rsid w:val="00F669F7"/>
    <w:rsid w:val="00F80AF5"/>
    <w:rsid w:val="00F927B6"/>
    <w:rsid w:val="00F977D2"/>
    <w:rsid w:val="00FA1AE0"/>
    <w:rsid w:val="00FB4119"/>
    <w:rsid w:val="00FE4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FA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F06C0"/>
    <w:rPr>
      <w:sz w:val="22"/>
      <w:szCs w:val="22"/>
      <w:lang w:val="kk-KZ" w:eastAsia="en-US"/>
    </w:rPr>
  </w:style>
  <w:style w:type="table" w:styleId="a4">
    <w:name w:val="Table Grid"/>
    <w:basedOn w:val="a1"/>
    <w:uiPriority w:val="99"/>
    <w:rsid w:val="00CF06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99"/>
    <w:qFormat/>
    <w:rsid w:val="00CF06C0"/>
    <w:pPr>
      <w:spacing w:after="0" w:line="240" w:lineRule="auto"/>
      <w:ind w:left="708"/>
    </w:pPr>
    <w:rPr>
      <w:rFonts w:ascii="Times New Roman" w:hAnsi="Times New Roman"/>
      <w:sz w:val="24"/>
      <w:szCs w:val="24"/>
    </w:rPr>
  </w:style>
  <w:style w:type="paragraph" w:styleId="a6">
    <w:name w:val="Normal (Web)"/>
    <w:basedOn w:val="a"/>
    <w:uiPriority w:val="99"/>
    <w:semiHidden/>
    <w:rsid w:val="0097185E"/>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97185E"/>
    <w:rPr>
      <w:rFonts w:cs="Times New Roman"/>
    </w:rPr>
  </w:style>
  <w:style w:type="paragraph" w:styleId="a7">
    <w:name w:val="Balloon Text"/>
    <w:basedOn w:val="a"/>
    <w:link w:val="a8"/>
    <w:uiPriority w:val="99"/>
    <w:semiHidden/>
    <w:rsid w:val="00C45BD3"/>
    <w:pPr>
      <w:spacing w:after="0" w:line="240" w:lineRule="auto"/>
    </w:pPr>
    <w:rPr>
      <w:rFonts w:ascii="Segoe UI" w:hAnsi="Segoe UI"/>
      <w:sz w:val="18"/>
      <w:szCs w:val="18"/>
    </w:rPr>
  </w:style>
  <w:style w:type="character" w:customStyle="1" w:styleId="a8">
    <w:name w:val="Текст выноски Знак"/>
    <w:link w:val="a7"/>
    <w:uiPriority w:val="99"/>
    <w:semiHidden/>
    <w:locked/>
    <w:rsid w:val="00C45BD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FA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F06C0"/>
    <w:rPr>
      <w:sz w:val="22"/>
      <w:szCs w:val="22"/>
      <w:lang w:val="kk-KZ" w:eastAsia="en-US"/>
    </w:rPr>
  </w:style>
  <w:style w:type="table" w:styleId="a4">
    <w:name w:val="Table Grid"/>
    <w:basedOn w:val="a1"/>
    <w:uiPriority w:val="99"/>
    <w:rsid w:val="00CF06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99"/>
    <w:qFormat/>
    <w:rsid w:val="00CF06C0"/>
    <w:pPr>
      <w:spacing w:after="0" w:line="240" w:lineRule="auto"/>
      <w:ind w:left="708"/>
    </w:pPr>
    <w:rPr>
      <w:rFonts w:ascii="Times New Roman" w:hAnsi="Times New Roman"/>
      <w:sz w:val="24"/>
      <w:szCs w:val="24"/>
    </w:rPr>
  </w:style>
  <w:style w:type="paragraph" w:styleId="a6">
    <w:name w:val="Normal (Web)"/>
    <w:basedOn w:val="a"/>
    <w:uiPriority w:val="99"/>
    <w:semiHidden/>
    <w:rsid w:val="0097185E"/>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97185E"/>
    <w:rPr>
      <w:rFonts w:cs="Times New Roman"/>
    </w:rPr>
  </w:style>
  <w:style w:type="paragraph" w:styleId="a7">
    <w:name w:val="Balloon Text"/>
    <w:basedOn w:val="a"/>
    <w:link w:val="a8"/>
    <w:uiPriority w:val="99"/>
    <w:semiHidden/>
    <w:rsid w:val="00C45BD3"/>
    <w:pPr>
      <w:spacing w:after="0" w:line="240" w:lineRule="auto"/>
    </w:pPr>
    <w:rPr>
      <w:rFonts w:ascii="Segoe UI" w:hAnsi="Segoe UI"/>
      <w:sz w:val="18"/>
      <w:szCs w:val="18"/>
    </w:rPr>
  </w:style>
  <w:style w:type="character" w:customStyle="1" w:styleId="a8">
    <w:name w:val="Текст выноски Знак"/>
    <w:link w:val="a7"/>
    <w:uiPriority w:val="99"/>
    <w:semiHidden/>
    <w:locked/>
    <w:rsid w:val="00C45B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6639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2119</Words>
  <Characters>12079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2020-09-23T09:29:00Z</cp:lastPrinted>
  <dcterms:created xsi:type="dcterms:W3CDTF">2025-04-29T10:01:00Z</dcterms:created>
  <dcterms:modified xsi:type="dcterms:W3CDTF">2025-04-29T10:01:00Z</dcterms:modified>
</cp:coreProperties>
</file>